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W w:w="10774" w:type="dxa"/>
        <w:tblInd w:w="-147" w:type="dxa"/>
        <w:tblLook w:val="04A0" w:firstRow="1" w:lastRow="0" w:firstColumn="1" w:lastColumn="0" w:noHBand="0" w:noVBand="1"/>
      </w:tblPr>
      <w:tblGrid>
        <w:gridCol w:w="5529"/>
        <w:gridCol w:w="5245"/>
      </w:tblGrid>
      <w:tr w:rsidR="008F3F1A" w14:paraId="3F2D74E9" w14:textId="77777777">
        <w:tc>
          <w:tcPr>
            <w:tcW w:w="5529" w:type="dxa"/>
          </w:tcPr>
          <w:p w14:paraId="73FDE8FE" w14:textId="77777777" w:rsidR="008F3F1A" w:rsidRDefault="00140441">
            <w:pPr>
              <w:pStyle w:val="1"/>
              <w:tabs>
                <w:tab w:val="left" w:pos="2218"/>
                <w:tab w:val="left" w:pos="5541"/>
                <w:tab w:val="left" w:pos="6177"/>
              </w:tabs>
              <w:spacing w:line="240" w:lineRule="auto"/>
              <w:ind w:left="0" w:right="40" w:firstLine="0"/>
              <w:outlineLvl w:val="0"/>
              <w:rPr>
                <w:sz w:val="20"/>
                <w:szCs w:val="20"/>
                <w:lang w:val="ru-RU" w:eastAsia="ru-RU"/>
              </w:rPr>
            </w:pPr>
            <w:r>
              <w:rPr>
                <w:sz w:val="20"/>
                <w:szCs w:val="20"/>
                <w:lang w:val="ru-RU" w:eastAsia="ru-RU"/>
              </w:rPr>
              <w:t>Брокерский договор</w:t>
            </w:r>
            <w:r>
              <w:rPr>
                <w:spacing w:val="-4"/>
                <w:sz w:val="20"/>
                <w:szCs w:val="20"/>
                <w:lang w:val="ru-RU" w:eastAsia="ru-RU"/>
              </w:rPr>
              <w:t xml:space="preserve"> </w:t>
            </w:r>
            <w:r>
              <w:rPr>
                <w:sz w:val="20"/>
                <w:szCs w:val="20"/>
                <w:lang w:val="ru-RU" w:eastAsia="ru-RU"/>
              </w:rPr>
              <w:t xml:space="preserve">№ </w:t>
            </w:r>
            <w:permStart w:id="1708398972" w:edGrp="everyone"/>
            <w:r>
              <w:rPr>
                <w:sz w:val="20"/>
                <w:szCs w:val="20"/>
                <w:lang w:val="ru-RU" w:eastAsia="ru-RU"/>
              </w:rPr>
              <w:t>___</w:t>
            </w:r>
            <w:proofErr w:type="gramStart"/>
            <w:r>
              <w:rPr>
                <w:sz w:val="20"/>
                <w:szCs w:val="20"/>
                <w:lang w:val="ru-RU" w:eastAsia="ru-RU"/>
              </w:rPr>
              <w:t>_(</w:t>
            </w:r>
            <w:proofErr w:type="gramEnd"/>
            <w:r>
              <w:rPr>
                <w:sz w:val="20"/>
                <w:szCs w:val="20"/>
                <w:lang w:val="ru-RU" w:eastAsia="ru-RU"/>
              </w:rPr>
              <w:t>НОМЕР И ДАТА)____</w:t>
            </w:r>
            <w:permEnd w:id="1708398972"/>
            <w:r>
              <w:rPr>
                <w:sz w:val="20"/>
                <w:szCs w:val="20"/>
                <w:lang w:val="ru-RU" w:eastAsia="ru-RU"/>
              </w:rPr>
              <w:t xml:space="preserve"> года</w:t>
            </w:r>
          </w:p>
          <w:p w14:paraId="6EE0443E" w14:textId="77777777" w:rsidR="008F3F1A" w:rsidRDefault="00140441">
            <w:pPr>
              <w:pStyle w:val="1"/>
              <w:tabs>
                <w:tab w:val="left" w:pos="2218"/>
                <w:tab w:val="left" w:pos="5541"/>
                <w:tab w:val="left" w:pos="6177"/>
              </w:tabs>
              <w:spacing w:line="240" w:lineRule="auto"/>
              <w:ind w:left="0" w:right="40" w:firstLine="0"/>
              <w:outlineLvl w:val="0"/>
              <w:rPr>
                <w:b w:val="0"/>
                <w:sz w:val="20"/>
                <w:szCs w:val="20"/>
                <w:lang w:val="ru-RU" w:eastAsia="ru-RU"/>
              </w:rPr>
            </w:pPr>
            <w:r>
              <w:rPr>
                <w:sz w:val="20"/>
                <w:szCs w:val="20"/>
                <w:lang w:val="ru-RU" w:eastAsia="ru-RU"/>
              </w:rPr>
              <w:t>о</w:t>
            </w:r>
            <w:r>
              <w:rPr>
                <w:spacing w:val="-7"/>
                <w:sz w:val="20"/>
                <w:szCs w:val="20"/>
                <w:lang w:val="ru-RU" w:eastAsia="ru-RU"/>
              </w:rPr>
              <w:t xml:space="preserve"> </w:t>
            </w:r>
            <w:r>
              <w:rPr>
                <w:sz w:val="20"/>
                <w:szCs w:val="20"/>
                <w:lang w:val="ru-RU" w:eastAsia="ru-RU"/>
              </w:rPr>
              <w:t>присоединении</w:t>
            </w:r>
            <w:r>
              <w:rPr>
                <w:spacing w:val="-6"/>
                <w:sz w:val="20"/>
                <w:szCs w:val="20"/>
                <w:lang w:val="ru-RU" w:eastAsia="ru-RU"/>
              </w:rPr>
              <w:t xml:space="preserve"> </w:t>
            </w:r>
            <w:r>
              <w:rPr>
                <w:sz w:val="20"/>
                <w:szCs w:val="20"/>
                <w:lang w:val="ru-RU" w:eastAsia="ru-RU"/>
              </w:rPr>
              <w:t>к</w:t>
            </w:r>
            <w:r>
              <w:rPr>
                <w:spacing w:val="-6"/>
                <w:sz w:val="20"/>
                <w:szCs w:val="20"/>
                <w:lang w:val="ru-RU" w:eastAsia="ru-RU"/>
              </w:rPr>
              <w:t xml:space="preserve"> </w:t>
            </w:r>
            <w:r>
              <w:rPr>
                <w:sz w:val="20"/>
                <w:szCs w:val="20"/>
                <w:lang w:val="ru-RU" w:eastAsia="ru-RU"/>
              </w:rPr>
              <w:t>Регламенту</w:t>
            </w:r>
            <w:r>
              <w:rPr>
                <w:spacing w:val="-4"/>
                <w:sz w:val="20"/>
                <w:szCs w:val="20"/>
                <w:lang w:val="ru-RU" w:eastAsia="ru-RU"/>
              </w:rPr>
              <w:t xml:space="preserve"> </w:t>
            </w:r>
            <w:r>
              <w:rPr>
                <w:sz w:val="20"/>
                <w:szCs w:val="20"/>
                <w:lang w:val="ru-RU" w:eastAsia="ru-RU"/>
              </w:rPr>
              <w:t>«О</w:t>
            </w:r>
            <w:r>
              <w:rPr>
                <w:spacing w:val="-7"/>
                <w:sz w:val="20"/>
                <w:szCs w:val="20"/>
                <w:lang w:val="ru-RU" w:eastAsia="ru-RU"/>
              </w:rPr>
              <w:t xml:space="preserve"> </w:t>
            </w:r>
            <w:r>
              <w:rPr>
                <w:sz w:val="20"/>
                <w:szCs w:val="20"/>
                <w:lang w:val="ru-RU" w:eastAsia="ru-RU"/>
              </w:rPr>
              <w:t>порядке</w:t>
            </w:r>
            <w:r>
              <w:rPr>
                <w:spacing w:val="-7"/>
                <w:sz w:val="20"/>
                <w:szCs w:val="20"/>
                <w:lang w:val="ru-RU" w:eastAsia="ru-RU"/>
              </w:rPr>
              <w:t xml:space="preserve"> </w:t>
            </w:r>
            <w:r>
              <w:rPr>
                <w:sz w:val="20"/>
                <w:szCs w:val="20"/>
                <w:lang w:val="ru-RU" w:eastAsia="ru-RU"/>
              </w:rPr>
              <w:t>осуществления</w:t>
            </w:r>
            <w:r>
              <w:rPr>
                <w:spacing w:val="-5"/>
                <w:sz w:val="20"/>
                <w:szCs w:val="20"/>
                <w:lang w:val="ru-RU" w:eastAsia="ru-RU"/>
              </w:rPr>
              <w:t xml:space="preserve"> </w:t>
            </w:r>
            <w:r>
              <w:rPr>
                <w:sz w:val="20"/>
                <w:szCs w:val="20"/>
                <w:lang w:val="ru-RU" w:eastAsia="ru-RU"/>
              </w:rPr>
              <w:t>деятельности</w:t>
            </w:r>
            <w:r>
              <w:rPr>
                <w:spacing w:val="-6"/>
                <w:sz w:val="20"/>
                <w:szCs w:val="20"/>
                <w:lang w:val="ru-RU" w:eastAsia="ru-RU"/>
              </w:rPr>
              <w:t xml:space="preserve"> </w:t>
            </w:r>
            <w:r>
              <w:rPr>
                <w:sz w:val="20"/>
                <w:szCs w:val="20"/>
                <w:lang w:val="ru-RU" w:eastAsia="ru-RU"/>
              </w:rPr>
              <w:t>на</w:t>
            </w:r>
            <w:r>
              <w:rPr>
                <w:spacing w:val="-7"/>
                <w:sz w:val="20"/>
                <w:szCs w:val="20"/>
                <w:lang w:val="ru-RU" w:eastAsia="ru-RU"/>
              </w:rPr>
              <w:t xml:space="preserve"> </w:t>
            </w:r>
            <w:r>
              <w:rPr>
                <w:sz w:val="20"/>
                <w:szCs w:val="20"/>
                <w:lang w:val="ru-RU" w:eastAsia="ru-RU"/>
              </w:rPr>
              <w:t>рынке</w:t>
            </w:r>
            <w:r>
              <w:rPr>
                <w:spacing w:val="-6"/>
                <w:sz w:val="20"/>
                <w:szCs w:val="20"/>
                <w:lang w:val="ru-RU" w:eastAsia="ru-RU"/>
              </w:rPr>
              <w:t xml:space="preserve"> </w:t>
            </w:r>
            <w:r>
              <w:rPr>
                <w:sz w:val="20"/>
                <w:szCs w:val="20"/>
                <w:lang w:val="ru-RU" w:eastAsia="ru-RU"/>
              </w:rPr>
              <w:t>ценных</w:t>
            </w:r>
            <w:r>
              <w:rPr>
                <w:spacing w:val="-3"/>
                <w:sz w:val="20"/>
                <w:szCs w:val="20"/>
                <w:lang w:val="ru-RU" w:eastAsia="ru-RU"/>
              </w:rPr>
              <w:t xml:space="preserve"> </w:t>
            </w:r>
            <w:r>
              <w:rPr>
                <w:sz w:val="20"/>
                <w:szCs w:val="20"/>
                <w:lang w:val="ru-RU" w:eastAsia="ru-RU"/>
              </w:rPr>
              <w:t>бумаг</w:t>
            </w:r>
            <w:r>
              <w:rPr>
                <w:spacing w:val="-6"/>
                <w:sz w:val="20"/>
                <w:szCs w:val="20"/>
                <w:lang w:val="ru-RU" w:eastAsia="ru-RU"/>
              </w:rPr>
              <w:t xml:space="preserve"> </w:t>
            </w:r>
            <w:r>
              <w:rPr>
                <w:sz w:val="20"/>
                <w:szCs w:val="20"/>
                <w:lang w:val="ru-RU" w:eastAsia="ru-RU"/>
              </w:rPr>
              <w:t>и</w:t>
            </w:r>
            <w:r>
              <w:rPr>
                <w:spacing w:val="-6"/>
                <w:sz w:val="20"/>
                <w:szCs w:val="20"/>
                <w:lang w:val="ru-RU" w:eastAsia="ru-RU"/>
              </w:rPr>
              <w:t xml:space="preserve"> </w:t>
            </w:r>
            <w:r>
              <w:rPr>
                <w:sz w:val="20"/>
                <w:szCs w:val="20"/>
                <w:lang w:val="ru-RU" w:eastAsia="ru-RU"/>
              </w:rPr>
              <w:t>срочном</w:t>
            </w:r>
            <w:r>
              <w:rPr>
                <w:spacing w:val="-5"/>
                <w:sz w:val="20"/>
                <w:szCs w:val="20"/>
                <w:lang w:val="ru-RU" w:eastAsia="ru-RU"/>
              </w:rPr>
              <w:t xml:space="preserve"> </w:t>
            </w:r>
            <w:r>
              <w:rPr>
                <w:sz w:val="20"/>
                <w:szCs w:val="20"/>
                <w:lang w:val="ru-RU" w:eastAsia="ru-RU"/>
              </w:rPr>
              <w:t>рынке»</w:t>
            </w:r>
          </w:p>
          <w:p w14:paraId="2CA6F4FD" w14:textId="1C787B8F" w:rsidR="008F3F1A" w:rsidRDefault="00140441">
            <w:pPr>
              <w:pStyle w:val="a5"/>
              <w:ind w:left="10" w:right="40"/>
              <w:jc w:val="center"/>
              <w:rPr>
                <w:lang w:eastAsia="ru-RU"/>
              </w:rPr>
            </w:pPr>
            <w:r>
              <w:rPr>
                <w:lang w:eastAsia="ru-RU"/>
              </w:rPr>
              <w:t>(далее Договор)</w:t>
            </w:r>
          </w:p>
          <w:p w14:paraId="3602E901" w14:textId="64092AB9" w:rsidR="009F1D9F" w:rsidRDefault="00305F13" w:rsidP="009F1D9F">
            <w:pPr>
              <w:pStyle w:val="a5"/>
              <w:spacing w:line="276" w:lineRule="auto"/>
              <w:ind w:left="39"/>
              <w:jc w:val="both"/>
              <w:rPr>
                <w:lang w:eastAsia="ru-RU"/>
              </w:rPr>
            </w:pPr>
            <w:r>
              <w:rPr>
                <w:b/>
                <w:lang w:eastAsia="ru-RU"/>
              </w:rPr>
              <w:t>Общество</w:t>
            </w:r>
            <w:r>
              <w:rPr>
                <w:b/>
                <w:spacing w:val="1"/>
                <w:lang w:eastAsia="ru-RU"/>
              </w:rPr>
              <w:t xml:space="preserve"> </w:t>
            </w:r>
            <w:r>
              <w:rPr>
                <w:b/>
                <w:lang w:eastAsia="ru-RU"/>
              </w:rPr>
              <w:t>с</w:t>
            </w:r>
            <w:r>
              <w:rPr>
                <w:b/>
                <w:spacing w:val="1"/>
                <w:lang w:eastAsia="ru-RU"/>
              </w:rPr>
              <w:t xml:space="preserve"> </w:t>
            </w:r>
            <w:r>
              <w:rPr>
                <w:b/>
                <w:lang w:eastAsia="ru-RU"/>
              </w:rPr>
              <w:t>ограниченной</w:t>
            </w:r>
            <w:r>
              <w:rPr>
                <w:b/>
                <w:spacing w:val="1"/>
                <w:lang w:eastAsia="ru-RU"/>
              </w:rPr>
              <w:t xml:space="preserve"> </w:t>
            </w:r>
            <w:r>
              <w:rPr>
                <w:b/>
                <w:lang w:eastAsia="ru-RU"/>
              </w:rPr>
              <w:t>ответственностью</w:t>
            </w:r>
            <w:r>
              <w:rPr>
                <w:b/>
                <w:spacing w:val="1"/>
                <w:lang w:eastAsia="ru-RU"/>
              </w:rPr>
              <w:t xml:space="preserve"> </w:t>
            </w:r>
            <w:r>
              <w:rPr>
                <w:b/>
                <w:lang w:eastAsia="ru-RU"/>
              </w:rPr>
              <w:t>«</w:t>
            </w:r>
            <w:proofErr w:type="spellStart"/>
            <w:r>
              <w:rPr>
                <w:b/>
                <w:lang w:eastAsia="ru-RU"/>
              </w:rPr>
              <w:t>Эркиндик</w:t>
            </w:r>
            <w:proofErr w:type="spellEnd"/>
            <w:r w:rsidRPr="006C3077">
              <w:rPr>
                <w:b/>
                <w:lang w:eastAsia="ru-RU"/>
              </w:rPr>
              <w:t xml:space="preserve"> </w:t>
            </w:r>
            <w:proofErr w:type="spellStart"/>
            <w:r w:rsidRPr="006C3077">
              <w:rPr>
                <w:b/>
                <w:lang w:eastAsia="ru-RU"/>
              </w:rPr>
              <w:t>Файненс</w:t>
            </w:r>
            <w:proofErr w:type="spellEnd"/>
            <w:r>
              <w:rPr>
                <w:b/>
                <w:lang w:eastAsia="ru-RU"/>
              </w:rPr>
              <w:t>»</w:t>
            </w:r>
            <w:r>
              <w:rPr>
                <w:b/>
                <w:spacing w:val="1"/>
                <w:lang w:eastAsia="ru-RU"/>
              </w:rPr>
              <w:t xml:space="preserve"> </w:t>
            </w:r>
            <w:r>
              <w:rPr>
                <w:lang w:eastAsia="ru-RU"/>
              </w:rPr>
              <w:t>(сокращенное</w:t>
            </w:r>
            <w:r>
              <w:rPr>
                <w:spacing w:val="1"/>
                <w:lang w:eastAsia="ru-RU"/>
              </w:rPr>
              <w:t xml:space="preserve"> </w:t>
            </w:r>
            <w:r>
              <w:rPr>
                <w:lang w:eastAsia="ru-RU"/>
              </w:rPr>
              <w:t>наименование</w:t>
            </w:r>
            <w:r>
              <w:rPr>
                <w:spacing w:val="1"/>
                <w:lang w:eastAsia="ru-RU"/>
              </w:rPr>
              <w:t xml:space="preserve"> </w:t>
            </w:r>
            <w:proofErr w:type="spellStart"/>
            <w:r>
              <w:rPr>
                <w:lang w:eastAsia="ru-RU"/>
              </w:rPr>
              <w:t>ОсОО</w:t>
            </w:r>
            <w:proofErr w:type="spellEnd"/>
            <w:r>
              <w:rPr>
                <w:spacing w:val="1"/>
                <w:lang w:eastAsia="ru-RU"/>
              </w:rPr>
              <w:t xml:space="preserve"> </w:t>
            </w:r>
            <w:r>
              <w:rPr>
                <w:lang w:eastAsia="ru-RU"/>
              </w:rPr>
              <w:t>«</w:t>
            </w:r>
            <w:proofErr w:type="spellStart"/>
            <w:r>
              <w:rPr>
                <w:lang w:eastAsia="ru-RU"/>
              </w:rPr>
              <w:t>Эркиндик</w:t>
            </w:r>
            <w:proofErr w:type="spellEnd"/>
            <w:r w:rsidRPr="006C3077">
              <w:rPr>
                <w:lang w:eastAsia="ru-RU"/>
              </w:rPr>
              <w:t xml:space="preserve"> </w:t>
            </w:r>
            <w:proofErr w:type="spellStart"/>
            <w:r w:rsidRPr="006C3077">
              <w:rPr>
                <w:lang w:eastAsia="ru-RU"/>
              </w:rPr>
              <w:t>Файненс</w:t>
            </w:r>
            <w:proofErr w:type="spellEnd"/>
            <w:r>
              <w:rPr>
                <w:lang w:eastAsia="ru-RU"/>
              </w:rPr>
              <w:t>»)</w:t>
            </w:r>
            <w:r>
              <w:rPr>
                <w:b/>
                <w:lang w:eastAsia="ru-RU"/>
              </w:rPr>
              <w:t>,</w:t>
            </w:r>
            <w:r>
              <w:rPr>
                <w:b/>
                <w:spacing w:val="1"/>
                <w:lang w:eastAsia="ru-RU"/>
              </w:rPr>
              <w:t xml:space="preserve"> </w:t>
            </w:r>
            <w:r>
              <w:rPr>
                <w:lang w:eastAsia="ru-RU"/>
              </w:rPr>
              <w:t>зарегистрированное</w:t>
            </w:r>
            <w:r>
              <w:rPr>
                <w:spacing w:val="1"/>
                <w:lang w:eastAsia="ru-RU"/>
              </w:rPr>
              <w:t xml:space="preserve"> </w:t>
            </w:r>
            <w:r w:rsidRPr="006C3077">
              <w:rPr>
                <w:spacing w:val="1"/>
                <w:lang w:eastAsia="ru-RU"/>
              </w:rPr>
              <w:t>27.11</w:t>
            </w:r>
            <w:r>
              <w:rPr>
                <w:lang w:eastAsia="ru-RU"/>
              </w:rPr>
              <w:t>.202</w:t>
            </w:r>
            <w:r w:rsidRPr="006C3077">
              <w:rPr>
                <w:lang w:eastAsia="ru-RU"/>
              </w:rPr>
              <w:t>3</w:t>
            </w:r>
            <w:r>
              <w:rPr>
                <w:spacing w:val="1"/>
                <w:lang w:eastAsia="ru-RU"/>
              </w:rPr>
              <w:t xml:space="preserve"> </w:t>
            </w:r>
            <w:r>
              <w:rPr>
                <w:lang w:eastAsia="ru-RU"/>
              </w:rPr>
              <w:t>г.,</w:t>
            </w:r>
            <w:r>
              <w:rPr>
                <w:spacing w:val="1"/>
                <w:lang w:eastAsia="ru-RU"/>
              </w:rPr>
              <w:t xml:space="preserve"> Министерством</w:t>
            </w:r>
            <w:r>
              <w:rPr>
                <w:lang w:eastAsia="ru-RU"/>
              </w:rPr>
              <w:t xml:space="preserve"> юстиции Кыргызской Республики, Чуй- </w:t>
            </w:r>
            <w:proofErr w:type="spellStart"/>
            <w:r>
              <w:rPr>
                <w:lang w:eastAsia="ru-RU"/>
              </w:rPr>
              <w:t>Бишкекским</w:t>
            </w:r>
            <w:proofErr w:type="spellEnd"/>
            <w:r>
              <w:rPr>
                <w:lang w:eastAsia="ru-RU"/>
              </w:rPr>
              <w:t xml:space="preserve"> управлением юстиции </w:t>
            </w:r>
            <w:proofErr w:type="spellStart"/>
            <w:r>
              <w:rPr>
                <w:lang w:eastAsia="ru-RU"/>
              </w:rPr>
              <w:t>г.Бишкек</w:t>
            </w:r>
            <w:proofErr w:type="spellEnd"/>
            <w:r>
              <w:rPr>
                <w:lang w:eastAsia="ru-RU"/>
              </w:rPr>
              <w:t xml:space="preserve">, под регистрационным номером </w:t>
            </w:r>
            <w:r w:rsidRPr="00A5773C">
              <w:rPr>
                <w:lang w:eastAsia="ru-RU"/>
              </w:rPr>
              <w:t>224717</w:t>
            </w:r>
            <w:r>
              <w:rPr>
                <w:lang w:eastAsia="ru-RU"/>
              </w:rPr>
              <w:t>-3301-ООО, ИНН 0</w:t>
            </w:r>
            <w:r w:rsidRPr="00A5773C">
              <w:rPr>
                <w:lang w:eastAsia="ru-RU"/>
              </w:rPr>
              <w:t>2711202310477</w:t>
            </w:r>
            <w:r>
              <w:rPr>
                <w:lang w:eastAsia="ru-RU"/>
              </w:rPr>
              <w:t>, местонахождение Кыргызская Республика г.</w:t>
            </w:r>
            <w:r>
              <w:rPr>
                <w:spacing w:val="1"/>
                <w:lang w:eastAsia="ru-RU"/>
              </w:rPr>
              <w:t xml:space="preserve"> Бишкек</w:t>
            </w:r>
            <w:r>
              <w:rPr>
                <w:lang w:eastAsia="ru-RU"/>
              </w:rPr>
              <w:t xml:space="preserve">, ул. Ибраимова, </w:t>
            </w:r>
            <w:r w:rsidRPr="00A5773C">
              <w:rPr>
                <w:lang w:eastAsia="ru-RU"/>
              </w:rPr>
              <w:t>115/1</w:t>
            </w:r>
            <w:r>
              <w:rPr>
                <w:lang w:eastAsia="ru-RU"/>
              </w:rPr>
              <w:t>, Бизнес</w:t>
            </w:r>
            <w:r w:rsidRPr="00A5773C">
              <w:rPr>
                <w:lang w:eastAsia="ru-RU"/>
              </w:rPr>
              <w:t xml:space="preserve"> Центр </w:t>
            </w:r>
            <w:proofErr w:type="spellStart"/>
            <w:r w:rsidRPr="00A5773C">
              <w:rPr>
                <w:lang w:eastAsia="ru-RU"/>
              </w:rPr>
              <w:t>Асыл-Таш</w:t>
            </w:r>
            <w:proofErr w:type="spellEnd"/>
            <w:r>
              <w:rPr>
                <w:lang w:eastAsia="ru-RU"/>
              </w:rPr>
              <w:t xml:space="preserve">, также именуемое в дальнейшем </w:t>
            </w:r>
            <w:r>
              <w:rPr>
                <w:b/>
                <w:lang w:eastAsia="ru-RU"/>
              </w:rPr>
              <w:t>«Брокер»</w:t>
            </w:r>
            <w:r>
              <w:rPr>
                <w:lang w:eastAsia="ru-RU"/>
              </w:rPr>
              <w:t xml:space="preserve">, </w:t>
            </w:r>
            <w:r w:rsidR="009F1D9F">
              <w:rPr>
                <w:lang w:eastAsia="ru-RU"/>
              </w:rPr>
              <w:t xml:space="preserve">в лице  </w:t>
            </w:r>
            <w:r w:rsidR="009F1D9F" w:rsidRPr="0086512C">
              <w:rPr>
                <w:b/>
                <w:bCs/>
                <w:lang w:eastAsia="ru-RU"/>
              </w:rPr>
              <w:t>УВАРОВА МАКСИМА</w:t>
            </w:r>
            <w:r w:rsidR="009F1D9F">
              <w:rPr>
                <w:lang w:eastAsia="ru-RU"/>
              </w:rPr>
              <w:t>, действующего</w:t>
            </w:r>
            <w:r w:rsidR="009F1D9F">
              <w:rPr>
                <w:spacing w:val="-1"/>
                <w:lang w:eastAsia="ru-RU"/>
              </w:rPr>
              <w:t xml:space="preserve"> </w:t>
            </w:r>
            <w:r w:rsidR="009F1D9F">
              <w:rPr>
                <w:lang w:eastAsia="ru-RU"/>
              </w:rPr>
              <w:t>на</w:t>
            </w:r>
            <w:r w:rsidR="009F1D9F">
              <w:rPr>
                <w:spacing w:val="1"/>
                <w:lang w:eastAsia="ru-RU"/>
              </w:rPr>
              <w:t xml:space="preserve"> </w:t>
            </w:r>
            <w:r w:rsidR="009F1D9F">
              <w:rPr>
                <w:lang w:eastAsia="ru-RU"/>
              </w:rPr>
              <w:t>основании</w:t>
            </w:r>
            <w:r w:rsidR="009F1D9F">
              <w:rPr>
                <w:spacing w:val="1"/>
                <w:lang w:eastAsia="ru-RU"/>
              </w:rPr>
              <w:t xml:space="preserve"> </w:t>
            </w:r>
            <w:r w:rsidR="009F1D9F">
              <w:rPr>
                <w:lang w:eastAsia="ru-RU"/>
              </w:rPr>
              <w:t xml:space="preserve"> Доверенности</w:t>
            </w:r>
            <w:r w:rsidR="009F1D9F">
              <w:rPr>
                <w:spacing w:val="1"/>
                <w:lang w:eastAsia="ru-RU"/>
              </w:rPr>
              <w:t xml:space="preserve"> </w:t>
            </w:r>
            <w:r w:rsidR="009F1D9F">
              <w:rPr>
                <w:lang w:eastAsia="ru-RU"/>
              </w:rPr>
              <w:t>с</w:t>
            </w:r>
            <w:r w:rsidR="009F1D9F">
              <w:rPr>
                <w:spacing w:val="1"/>
                <w:lang w:eastAsia="ru-RU"/>
              </w:rPr>
              <w:t xml:space="preserve"> </w:t>
            </w:r>
            <w:r w:rsidR="009F1D9F">
              <w:rPr>
                <w:lang w:eastAsia="ru-RU"/>
              </w:rPr>
              <w:t>одной</w:t>
            </w:r>
            <w:r w:rsidR="009F1D9F">
              <w:rPr>
                <w:spacing w:val="1"/>
                <w:lang w:eastAsia="ru-RU"/>
              </w:rPr>
              <w:t xml:space="preserve"> </w:t>
            </w:r>
            <w:r w:rsidR="009F1D9F">
              <w:rPr>
                <w:lang w:eastAsia="ru-RU"/>
              </w:rPr>
              <w:t>стороны,</w:t>
            </w:r>
            <w:r w:rsidR="009F1D9F">
              <w:rPr>
                <w:spacing w:val="1"/>
                <w:lang w:eastAsia="ru-RU"/>
              </w:rPr>
              <w:t xml:space="preserve"> </w:t>
            </w:r>
            <w:r w:rsidR="009F1D9F">
              <w:rPr>
                <w:lang w:eastAsia="ru-RU"/>
              </w:rPr>
              <w:t>и</w:t>
            </w:r>
          </w:p>
          <w:p w14:paraId="4EB8E395" w14:textId="77777777" w:rsidR="009F1D9F" w:rsidRDefault="009F1D9F" w:rsidP="009F1D9F">
            <w:pPr>
              <w:pStyle w:val="a5"/>
              <w:spacing w:line="276" w:lineRule="auto"/>
              <w:ind w:left="39"/>
              <w:jc w:val="both"/>
              <w:rPr>
                <w:lang w:eastAsia="ru-RU"/>
              </w:rPr>
            </w:pPr>
          </w:p>
          <w:p w14:paraId="5E08F8FF" w14:textId="2F2481C2" w:rsidR="008F3F1A" w:rsidRDefault="00140441">
            <w:pPr>
              <w:pStyle w:val="a5"/>
              <w:tabs>
                <w:tab w:val="left" w:pos="1535"/>
                <w:tab w:val="left" w:pos="3021"/>
              </w:tabs>
              <w:ind w:left="10" w:right="40"/>
              <w:jc w:val="both"/>
              <w:rPr>
                <w:lang w:eastAsia="ru-RU"/>
              </w:rPr>
            </w:pPr>
            <w:permStart w:id="2123117550" w:edGrp="everyone"/>
            <w:r>
              <w:rPr>
                <w:b/>
                <w:lang w:eastAsia="ru-RU"/>
              </w:rPr>
              <w:t>______(ПОЛНОЕ</w:t>
            </w:r>
            <w:r>
              <w:rPr>
                <w:b/>
                <w:spacing w:val="40"/>
                <w:lang w:eastAsia="ru-RU"/>
              </w:rPr>
              <w:t xml:space="preserve"> </w:t>
            </w:r>
            <w:r>
              <w:rPr>
                <w:b/>
                <w:lang w:eastAsia="ru-RU"/>
              </w:rPr>
              <w:t>НАИМЕНОВАНИЕ КЛИЕНТА В СООТВЕТСТВИИ С УЧРЕДИТЕЛЬНЫМИ ДОКУМЕНТАМИ)_____</w:t>
            </w:r>
            <w:permEnd w:id="2123117550"/>
            <w:r>
              <w:rPr>
                <w:lang w:eastAsia="ru-RU"/>
              </w:rPr>
              <w:t xml:space="preserve">, зарегистрированное </w:t>
            </w:r>
            <w:permStart w:id="1475940308" w:edGrp="everyone"/>
            <w:r>
              <w:rPr>
                <w:lang w:eastAsia="ru-RU"/>
              </w:rPr>
              <w:t>____(</w:t>
            </w:r>
            <w:r>
              <w:rPr>
                <w:b/>
                <w:lang w:eastAsia="ru-RU"/>
              </w:rPr>
              <w:t>ДАТА РЕГИСТРАЦИИ, ОРГАН РЕГИСТРАЦИИ)_____</w:t>
            </w:r>
            <w:permEnd w:id="1475940308"/>
            <w:r>
              <w:rPr>
                <w:lang w:eastAsia="ru-RU"/>
              </w:rPr>
              <w:t>,</w:t>
            </w:r>
            <w:r>
              <w:rPr>
                <w:spacing w:val="1"/>
                <w:lang w:eastAsia="ru-RU"/>
              </w:rPr>
              <w:t xml:space="preserve"> </w:t>
            </w:r>
            <w:r>
              <w:rPr>
                <w:lang w:eastAsia="ru-RU"/>
              </w:rPr>
              <w:t>Регистрационный номер</w:t>
            </w:r>
            <w:r>
              <w:rPr>
                <w:spacing w:val="50"/>
                <w:lang w:eastAsia="ru-RU"/>
              </w:rPr>
              <w:t xml:space="preserve"> </w:t>
            </w:r>
            <w:permStart w:id="1266695600" w:edGrp="everyone"/>
            <w:r>
              <w:rPr>
                <w:lang w:eastAsia="ru-RU"/>
              </w:rPr>
              <w:t>___(</w:t>
            </w:r>
            <w:r>
              <w:rPr>
                <w:b/>
                <w:lang w:eastAsia="ru-RU"/>
              </w:rPr>
              <w:t>РЕГИСТРАЦИОННЫЙ НОМЕР)____</w:t>
            </w:r>
            <w:permEnd w:id="1266695600"/>
            <w:r>
              <w:rPr>
                <w:lang w:eastAsia="ru-RU"/>
              </w:rPr>
              <w:t>,</w:t>
            </w:r>
            <w:r>
              <w:rPr>
                <w:spacing w:val="50"/>
                <w:lang w:eastAsia="ru-RU"/>
              </w:rPr>
              <w:t xml:space="preserve"> </w:t>
            </w:r>
            <w:r>
              <w:rPr>
                <w:lang w:eastAsia="ru-RU"/>
              </w:rPr>
              <w:t>ИНН</w:t>
            </w:r>
            <w:r>
              <w:rPr>
                <w:spacing w:val="50"/>
                <w:lang w:eastAsia="ru-RU"/>
              </w:rPr>
              <w:t xml:space="preserve"> </w:t>
            </w:r>
            <w:permStart w:id="1751263039" w:edGrp="everyone"/>
            <w:r>
              <w:rPr>
                <w:lang w:eastAsia="ru-RU"/>
              </w:rPr>
              <w:t>____(</w:t>
            </w:r>
            <w:r>
              <w:rPr>
                <w:b/>
                <w:lang w:eastAsia="ru-RU"/>
              </w:rPr>
              <w:t>НОМЕР ИНН)____</w:t>
            </w:r>
            <w:permEnd w:id="1751263039"/>
            <w:r>
              <w:rPr>
                <w:lang w:eastAsia="ru-RU"/>
              </w:rPr>
              <w:t>,</w:t>
            </w:r>
            <w:r>
              <w:rPr>
                <w:spacing w:val="11"/>
                <w:lang w:eastAsia="ru-RU"/>
              </w:rPr>
              <w:t xml:space="preserve"> </w:t>
            </w:r>
            <w:r>
              <w:rPr>
                <w:lang w:eastAsia="ru-RU"/>
              </w:rPr>
              <w:t>местонахождение</w:t>
            </w:r>
            <w:r>
              <w:rPr>
                <w:spacing w:val="8"/>
                <w:lang w:eastAsia="ru-RU"/>
              </w:rPr>
              <w:t xml:space="preserve"> </w:t>
            </w:r>
            <w:permStart w:id="64704930" w:edGrp="everyone"/>
            <w:r>
              <w:rPr>
                <w:lang w:eastAsia="ru-RU"/>
              </w:rPr>
              <w:t>____(</w:t>
            </w:r>
            <w:r>
              <w:rPr>
                <w:b/>
                <w:lang w:eastAsia="ru-RU"/>
              </w:rPr>
              <w:t>АДРЕС</w:t>
            </w:r>
            <w:r>
              <w:rPr>
                <w:b/>
                <w:spacing w:val="10"/>
                <w:lang w:eastAsia="ru-RU"/>
              </w:rPr>
              <w:t xml:space="preserve"> </w:t>
            </w:r>
            <w:r>
              <w:rPr>
                <w:b/>
                <w:lang w:eastAsia="ru-RU"/>
              </w:rPr>
              <w:t>ГОС.</w:t>
            </w:r>
            <w:r>
              <w:rPr>
                <w:b/>
                <w:spacing w:val="8"/>
                <w:lang w:eastAsia="ru-RU"/>
              </w:rPr>
              <w:t xml:space="preserve"> </w:t>
            </w:r>
            <w:r>
              <w:rPr>
                <w:b/>
                <w:lang w:eastAsia="ru-RU"/>
              </w:rPr>
              <w:t>РЕГИСТРАЦИИ)_____</w:t>
            </w:r>
            <w:permEnd w:id="64704930"/>
            <w:r>
              <w:rPr>
                <w:lang w:eastAsia="ru-RU"/>
              </w:rPr>
              <w:t>,</w:t>
            </w:r>
            <w:r>
              <w:rPr>
                <w:spacing w:val="8"/>
                <w:lang w:eastAsia="ru-RU"/>
              </w:rPr>
              <w:t xml:space="preserve"> </w:t>
            </w:r>
            <w:r>
              <w:rPr>
                <w:lang w:eastAsia="ru-RU"/>
              </w:rPr>
              <w:t>именуемое</w:t>
            </w:r>
            <w:r>
              <w:rPr>
                <w:spacing w:val="5"/>
                <w:lang w:eastAsia="ru-RU"/>
              </w:rPr>
              <w:t xml:space="preserve"> </w:t>
            </w:r>
            <w:r>
              <w:rPr>
                <w:lang w:eastAsia="ru-RU"/>
              </w:rPr>
              <w:t>в</w:t>
            </w:r>
            <w:r>
              <w:rPr>
                <w:spacing w:val="8"/>
                <w:lang w:eastAsia="ru-RU"/>
              </w:rPr>
              <w:t xml:space="preserve"> </w:t>
            </w:r>
            <w:r>
              <w:rPr>
                <w:lang w:eastAsia="ru-RU"/>
              </w:rPr>
              <w:t>дальнейшем</w:t>
            </w:r>
            <w:r>
              <w:rPr>
                <w:spacing w:val="6"/>
                <w:lang w:eastAsia="ru-RU"/>
              </w:rPr>
              <w:t xml:space="preserve"> </w:t>
            </w:r>
            <w:r>
              <w:rPr>
                <w:b/>
                <w:lang w:eastAsia="ru-RU"/>
              </w:rPr>
              <w:t>«Клиент»</w:t>
            </w:r>
            <w:r>
              <w:rPr>
                <w:lang w:eastAsia="ru-RU"/>
              </w:rPr>
              <w:t>,</w:t>
            </w:r>
            <w:r>
              <w:rPr>
                <w:spacing w:val="8"/>
                <w:lang w:eastAsia="ru-RU"/>
              </w:rPr>
              <w:t xml:space="preserve"> </w:t>
            </w:r>
            <w:r>
              <w:rPr>
                <w:lang w:eastAsia="ru-RU"/>
              </w:rPr>
              <w:t>в</w:t>
            </w:r>
            <w:r>
              <w:rPr>
                <w:spacing w:val="8"/>
                <w:lang w:eastAsia="ru-RU"/>
              </w:rPr>
              <w:t xml:space="preserve"> </w:t>
            </w:r>
            <w:r>
              <w:rPr>
                <w:lang w:eastAsia="ru-RU"/>
              </w:rPr>
              <w:t>лице</w:t>
            </w:r>
            <w:r>
              <w:rPr>
                <w:spacing w:val="6"/>
                <w:lang w:eastAsia="ru-RU"/>
              </w:rPr>
              <w:t xml:space="preserve"> </w:t>
            </w:r>
            <w:permStart w:id="1735075194" w:edGrp="everyone"/>
            <w:r>
              <w:rPr>
                <w:lang w:eastAsia="ru-RU"/>
              </w:rPr>
              <w:t>___(</w:t>
            </w:r>
            <w:r>
              <w:rPr>
                <w:b/>
                <w:lang w:eastAsia="ru-RU"/>
              </w:rPr>
              <w:t>ЗАНИМАЕМАЯ</w:t>
            </w:r>
            <w:r>
              <w:rPr>
                <w:b/>
                <w:spacing w:val="1"/>
                <w:lang w:eastAsia="ru-RU"/>
              </w:rPr>
              <w:t xml:space="preserve"> </w:t>
            </w:r>
            <w:r>
              <w:rPr>
                <w:b/>
                <w:lang w:eastAsia="ru-RU"/>
              </w:rPr>
              <w:t>ДОЛЖНОСТЬ, ФАМИЛИЯ, ИМЯ, ОТЧЕСТВО УПОЛНОМОЧЕННОГО ЛИЦА</w:t>
            </w:r>
            <w:r>
              <w:rPr>
                <w:lang w:eastAsia="ru-RU"/>
              </w:rPr>
              <w:t>)______</w:t>
            </w:r>
            <w:permEnd w:id="1735075194"/>
            <w:r>
              <w:rPr>
                <w:lang w:eastAsia="ru-RU"/>
              </w:rPr>
              <w:t>, действующего (ей) на основании</w:t>
            </w:r>
            <w:r>
              <w:rPr>
                <w:spacing w:val="1"/>
                <w:lang w:eastAsia="ru-RU"/>
              </w:rPr>
              <w:t xml:space="preserve"> </w:t>
            </w:r>
            <w:permStart w:id="1500329302" w:edGrp="everyone"/>
            <w:r>
              <w:rPr>
                <w:lang w:eastAsia="ru-RU"/>
              </w:rPr>
              <w:t>____(</w:t>
            </w:r>
            <w:r>
              <w:rPr>
                <w:b/>
                <w:lang w:eastAsia="ru-RU"/>
              </w:rPr>
              <w:t>УСТАВА, ДОВЕРЕННОСТИ ОТ _ №</w:t>
            </w:r>
            <w:r>
              <w:rPr>
                <w:b/>
                <w:spacing w:val="1"/>
                <w:u w:val="single" w:color="006FBF"/>
                <w:lang w:eastAsia="ru-RU"/>
              </w:rPr>
              <w:t xml:space="preserve"> </w:t>
            </w:r>
            <w:r>
              <w:rPr>
                <w:b/>
                <w:lang w:eastAsia="ru-RU"/>
              </w:rPr>
              <w:t>, ВЫДАННОЙ КЕМ, КОГДА,</w:t>
            </w:r>
            <w:r>
              <w:rPr>
                <w:b/>
                <w:spacing w:val="1"/>
                <w:lang w:eastAsia="ru-RU"/>
              </w:rPr>
              <w:t xml:space="preserve"> </w:t>
            </w:r>
            <w:r>
              <w:rPr>
                <w:b/>
                <w:lang w:eastAsia="ru-RU"/>
              </w:rPr>
              <w:t>УДОСТОВЕРЕННОЙ НОТАРИУСОМ ГОРОДА (НАЗВАНИЕ ГОРОДА) (ФАМИЛИЯ, ИМЯ, ОТЧЕСТВО НОТАРИУСА), ДАТА УДОСТОВЕРЕНИЯ, НОМЕР ПО РЕЕСТРУ)______</w:t>
            </w:r>
            <w:permEnd w:id="1500329302"/>
            <w:r>
              <w:rPr>
                <w:lang w:eastAsia="ru-RU"/>
              </w:rPr>
              <w:t>, с другой стороны,</w:t>
            </w:r>
            <w:r>
              <w:rPr>
                <w:spacing w:val="1"/>
                <w:lang w:eastAsia="ru-RU"/>
              </w:rPr>
              <w:t xml:space="preserve"> </w:t>
            </w:r>
            <w:r>
              <w:rPr>
                <w:lang w:eastAsia="ru-RU"/>
              </w:rPr>
              <w:t>заключили настоящий</w:t>
            </w:r>
            <w:r>
              <w:rPr>
                <w:spacing w:val="1"/>
                <w:lang w:eastAsia="ru-RU"/>
              </w:rPr>
              <w:t xml:space="preserve"> </w:t>
            </w:r>
            <w:r>
              <w:rPr>
                <w:lang w:eastAsia="ru-RU"/>
              </w:rPr>
              <w:t>Договор</w:t>
            </w:r>
            <w:r>
              <w:rPr>
                <w:spacing w:val="2"/>
                <w:lang w:eastAsia="ru-RU"/>
              </w:rPr>
              <w:t xml:space="preserve"> </w:t>
            </w:r>
            <w:r>
              <w:rPr>
                <w:lang w:eastAsia="ru-RU"/>
              </w:rPr>
              <w:t>о</w:t>
            </w:r>
            <w:r>
              <w:rPr>
                <w:spacing w:val="-1"/>
                <w:lang w:eastAsia="ru-RU"/>
              </w:rPr>
              <w:t xml:space="preserve"> </w:t>
            </w:r>
            <w:r>
              <w:rPr>
                <w:lang w:eastAsia="ru-RU"/>
              </w:rPr>
              <w:t>нижеследующем:</w:t>
            </w:r>
          </w:p>
          <w:p w14:paraId="194534C4" w14:textId="77777777" w:rsidR="008F3F1A" w:rsidRDefault="008F3F1A">
            <w:pPr>
              <w:pStyle w:val="a5"/>
              <w:tabs>
                <w:tab w:val="left" w:pos="1535"/>
                <w:tab w:val="left" w:pos="3021"/>
              </w:tabs>
              <w:ind w:left="10" w:right="40"/>
              <w:jc w:val="both"/>
              <w:rPr>
                <w:lang w:eastAsia="ru-RU"/>
              </w:rPr>
            </w:pPr>
          </w:p>
          <w:p w14:paraId="0F060CC9"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 xml:space="preserve">Клиент, в соответствии со статьёй 387 Гражданского Кодекса Кыргызской Республики </w:t>
            </w:r>
            <w:r>
              <w:rPr>
                <w:b/>
                <w:szCs w:val="20"/>
                <w:lang w:val="ru-RU" w:eastAsia="ru-RU"/>
              </w:rPr>
              <w:t xml:space="preserve">полностью и безусловно присоединяется к Регламенту </w:t>
            </w:r>
            <w:r>
              <w:rPr>
                <w:szCs w:val="20"/>
                <w:lang w:val="ru-RU" w:eastAsia="ru-RU"/>
              </w:rPr>
              <w:t>«О</w:t>
            </w:r>
            <w:r>
              <w:rPr>
                <w:spacing w:val="1"/>
                <w:szCs w:val="20"/>
                <w:lang w:val="ru-RU" w:eastAsia="ru-RU"/>
              </w:rPr>
              <w:t xml:space="preserve"> </w:t>
            </w:r>
            <w:r>
              <w:rPr>
                <w:szCs w:val="20"/>
                <w:lang w:val="ru-RU" w:eastAsia="ru-RU"/>
              </w:rPr>
              <w:t>порядке</w:t>
            </w:r>
            <w:r>
              <w:rPr>
                <w:spacing w:val="1"/>
                <w:szCs w:val="20"/>
                <w:lang w:val="ru-RU" w:eastAsia="ru-RU"/>
              </w:rPr>
              <w:t xml:space="preserve"> </w:t>
            </w:r>
            <w:r>
              <w:rPr>
                <w:szCs w:val="20"/>
                <w:lang w:val="ru-RU" w:eastAsia="ru-RU"/>
              </w:rPr>
              <w:t>осуществления</w:t>
            </w:r>
            <w:r>
              <w:rPr>
                <w:spacing w:val="1"/>
                <w:szCs w:val="20"/>
                <w:lang w:val="ru-RU" w:eastAsia="ru-RU"/>
              </w:rPr>
              <w:t xml:space="preserve"> </w:t>
            </w:r>
            <w:r>
              <w:rPr>
                <w:szCs w:val="20"/>
                <w:lang w:val="ru-RU" w:eastAsia="ru-RU"/>
              </w:rPr>
              <w:t>деятельности</w:t>
            </w:r>
            <w:r>
              <w:rPr>
                <w:spacing w:val="1"/>
                <w:szCs w:val="20"/>
                <w:lang w:val="ru-RU" w:eastAsia="ru-RU"/>
              </w:rPr>
              <w:t xml:space="preserve"> </w:t>
            </w:r>
            <w:r>
              <w:rPr>
                <w:szCs w:val="20"/>
                <w:lang w:val="ru-RU" w:eastAsia="ru-RU"/>
              </w:rPr>
              <w:t>на</w:t>
            </w:r>
            <w:r>
              <w:rPr>
                <w:spacing w:val="1"/>
                <w:szCs w:val="20"/>
                <w:lang w:val="ru-RU" w:eastAsia="ru-RU"/>
              </w:rPr>
              <w:t xml:space="preserve"> </w:t>
            </w:r>
            <w:r>
              <w:rPr>
                <w:szCs w:val="20"/>
                <w:lang w:val="ru-RU" w:eastAsia="ru-RU"/>
              </w:rPr>
              <w:t>рынке</w:t>
            </w:r>
            <w:r>
              <w:rPr>
                <w:spacing w:val="1"/>
                <w:szCs w:val="20"/>
                <w:lang w:val="ru-RU" w:eastAsia="ru-RU"/>
              </w:rPr>
              <w:t xml:space="preserve"> </w:t>
            </w:r>
            <w:r>
              <w:rPr>
                <w:szCs w:val="20"/>
                <w:lang w:val="ru-RU" w:eastAsia="ru-RU"/>
              </w:rPr>
              <w:t>ценных</w:t>
            </w:r>
            <w:r>
              <w:rPr>
                <w:spacing w:val="1"/>
                <w:szCs w:val="20"/>
                <w:lang w:val="ru-RU" w:eastAsia="ru-RU"/>
              </w:rPr>
              <w:t xml:space="preserve"> </w:t>
            </w:r>
            <w:r>
              <w:rPr>
                <w:szCs w:val="20"/>
                <w:lang w:val="ru-RU" w:eastAsia="ru-RU"/>
              </w:rPr>
              <w:t>бумаг</w:t>
            </w:r>
            <w:r>
              <w:rPr>
                <w:spacing w:val="1"/>
                <w:szCs w:val="20"/>
                <w:lang w:val="ru-RU" w:eastAsia="ru-RU"/>
              </w:rPr>
              <w:t xml:space="preserve"> </w:t>
            </w:r>
            <w:r>
              <w:rPr>
                <w:szCs w:val="20"/>
                <w:lang w:val="ru-RU" w:eastAsia="ru-RU"/>
              </w:rPr>
              <w:t>и</w:t>
            </w:r>
            <w:r>
              <w:rPr>
                <w:spacing w:val="1"/>
                <w:szCs w:val="20"/>
                <w:lang w:val="ru-RU" w:eastAsia="ru-RU"/>
              </w:rPr>
              <w:t xml:space="preserve"> </w:t>
            </w:r>
            <w:r>
              <w:rPr>
                <w:szCs w:val="20"/>
                <w:lang w:val="ru-RU" w:eastAsia="ru-RU"/>
              </w:rPr>
              <w:t>срочном</w:t>
            </w:r>
            <w:r>
              <w:rPr>
                <w:spacing w:val="1"/>
                <w:szCs w:val="20"/>
                <w:lang w:val="ru-RU" w:eastAsia="ru-RU"/>
              </w:rPr>
              <w:t xml:space="preserve"> </w:t>
            </w:r>
            <w:r>
              <w:rPr>
                <w:szCs w:val="20"/>
                <w:lang w:val="ru-RU" w:eastAsia="ru-RU"/>
              </w:rPr>
              <w:t>рынке</w:t>
            </w:r>
            <w:r w:rsidRPr="00305F13">
              <w:rPr>
                <w:szCs w:val="20"/>
                <w:lang w:val="ru-RU" w:eastAsia="ru-RU"/>
              </w:rPr>
              <w:t xml:space="preserve">» </w:t>
            </w:r>
            <w:proofErr w:type="spellStart"/>
            <w:r>
              <w:rPr>
                <w:szCs w:val="20"/>
                <w:lang w:val="ru-RU" w:eastAsia="ru-RU"/>
              </w:rPr>
              <w:t>ОсОО</w:t>
            </w:r>
            <w:proofErr w:type="spellEnd"/>
            <w:r>
              <w:rPr>
                <w:spacing w:val="1"/>
                <w:szCs w:val="20"/>
                <w:lang w:val="ru-RU" w:eastAsia="ru-RU"/>
              </w:rPr>
              <w:t xml:space="preserve"> </w:t>
            </w:r>
            <w:r>
              <w:rPr>
                <w:szCs w:val="20"/>
                <w:lang w:val="ru-RU" w:eastAsia="ru-RU"/>
              </w:rPr>
              <w:t>«</w:t>
            </w:r>
            <w:proofErr w:type="spellStart"/>
            <w:r>
              <w:rPr>
                <w:szCs w:val="20"/>
                <w:lang w:val="ru-RU" w:eastAsia="ru-RU"/>
              </w:rPr>
              <w:t>Эркиндик</w:t>
            </w:r>
            <w:proofErr w:type="spellEnd"/>
            <w:r w:rsidRPr="00305F13">
              <w:rPr>
                <w:szCs w:val="20"/>
                <w:lang w:val="ru-RU" w:eastAsia="ru-RU"/>
              </w:rPr>
              <w:t xml:space="preserve"> Капитал</w:t>
            </w:r>
            <w:r>
              <w:rPr>
                <w:szCs w:val="20"/>
                <w:lang w:val="ru-RU" w:eastAsia="ru-RU"/>
              </w:rPr>
              <w:t>»</w:t>
            </w:r>
            <w:r>
              <w:rPr>
                <w:spacing w:val="1"/>
                <w:szCs w:val="20"/>
                <w:lang w:val="ru-RU" w:eastAsia="ru-RU"/>
              </w:rPr>
              <w:t xml:space="preserve"> </w:t>
            </w:r>
            <w:r>
              <w:rPr>
                <w:szCs w:val="20"/>
                <w:lang w:val="ru-RU" w:eastAsia="ru-RU"/>
              </w:rPr>
              <w:t>(далее</w:t>
            </w:r>
            <w:r>
              <w:rPr>
                <w:spacing w:val="1"/>
                <w:szCs w:val="20"/>
                <w:lang w:val="ru-RU" w:eastAsia="ru-RU"/>
              </w:rPr>
              <w:t xml:space="preserve"> </w:t>
            </w:r>
            <w:r>
              <w:rPr>
                <w:szCs w:val="20"/>
                <w:lang w:val="ru-RU" w:eastAsia="ru-RU"/>
              </w:rPr>
              <w:t>также</w:t>
            </w:r>
            <w:r>
              <w:rPr>
                <w:spacing w:val="1"/>
                <w:szCs w:val="20"/>
                <w:lang w:val="ru-RU" w:eastAsia="ru-RU"/>
              </w:rPr>
              <w:t xml:space="preserve"> </w:t>
            </w:r>
            <w:r>
              <w:rPr>
                <w:szCs w:val="20"/>
                <w:lang w:val="ru-RU" w:eastAsia="ru-RU"/>
              </w:rPr>
              <w:t>Регламент),</w:t>
            </w:r>
            <w:r>
              <w:rPr>
                <w:spacing w:val="1"/>
                <w:szCs w:val="20"/>
                <w:lang w:val="ru-RU" w:eastAsia="ru-RU"/>
              </w:rPr>
              <w:t xml:space="preserve"> </w:t>
            </w:r>
            <w:r>
              <w:rPr>
                <w:szCs w:val="20"/>
                <w:lang w:val="ru-RU" w:eastAsia="ru-RU"/>
              </w:rPr>
              <w:t>заявляет</w:t>
            </w:r>
            <w:r>
              <w:rPr>
                <w:spacing w:val="1"/>
                <w:szCs w:val="20"/>
                <w:lang w:val="ru-RU" w:eastAsia="ru-RU"/>
              </w:rPr>
              <w:t xml:space="preserve"> </w:t>
            </w:r>
            <w:r>
              <w:rPr>
                <w:szCs w:val="20"/>
                <w:lang w:val="ru-RU" w:eastAsia="ru-RU"/>
              </w:rPr>
              <w:t>об</w:t>
            </w:r>
            <w:r>
              <w:rPr>
                <w:spacing w:val="40"/>
                <w:szCs w:val="20"/>
                <w:lang w:val="ru-RU" w:eastAsia="ru-RU"/>
              </w:rPr>
              <w:t xml:space="preserve"> </w:t>
            </w:r>
            <w:r>
              <w:rPr>
                <w:szCs w:val="20"/>
                <w:lang w:val="ru-RU" w:eastAsia="ru-RU"/>
              </w:rPr>
              <w:t>акцепте</w:t>
            </w:r>
            <w:r>
              <w:rPr>
                <w:spacing w:val="1"/>
                <w:szCs w:val="20"/>
                <w:lang w:val="ru-RU" w:eastAsia="ru-RU"/>
              </w:rPr>
              <w:t xml:space="preserve"> </w:t>
            </w:r>
            <w:r>
              <w:rPr>
                <w:szCs w:val="20"/>
                <w:lang w:val="ru-RU" w:eastAsia="ru-RU"/>
              </w:rPr>
              <w:t>Регламента, обязуется</w:t>
            </w:r>
            <w:r>
              <w:rPr>
                <w:spacing w:val="1"/>
                <w:szCs w:val="20"/>
                <w:lang w:val="ru-RU" w:eastAsia="ru-RU"/>
              </w:rPr>
              <w:t xml:space="preserve"> </w:t>
            </w:r>
            <w:r>
              <w:rPr>
                <w:szCs w:val="20"/>
                <w:lang w:val="ru-RU" w:eastAsia="ru-RU"/>
              </w:rPr>
              <w:t>соблюдать условия</w:t>
            </w:r>
            <w:r>
              <w:rPr>
                <w:spacing w:val="1"/>
                <w:szCs w:val="20"/>
                <w:lang w:val="ru-RU" w:eastAsia="ru-RU"/>
              </w:rPr>
              <w:t xml:space="preserve"> </w:t>
            </w:r>
            <w:r>
              <w:rPr>
                <w:szCs w:val="20"/>
                <w:lang w:val="ru-RU" w:eastAsia="ru-RU"/>
              </w:rPr>
              <w:t>указанного</w:t>
            </w:r>
            <w:r>
              <w:rPr>
                <w:spacing w:val="-2"/>
                <w:szCs w:val="20"/>
                <w:lang w:val="ru-RU" w:eastAsia="ru-RU"/>
              </w:rPr>
              <w:t xml:space="preserve"> </w:t>
            </w:r>
            <w:r>
              <w:rPr>
                <w:szCs w:val="20"/>
                <w:lang w:val="ru-RU" w:eastAsia="ru-RU"/>
              </w:rPr>
              <w:t>Регламента</w:t>
            </w:r>
            <w:r>
              <w:rPr>
                <w:spacing w:val="1"/>
                <w:szCs w:val="20"/>
                <w:lang w:val="ru-RU" w:eastAsia="ru-RU"/>
              </w:rPr>
              <w:t xml:space="preserve"> </w:t>
            </w:r>
            <w:r>
              <w:rPr>
                <w:szCs w:val="20"/>
                <w:lang w:val="ru-RU" w:eastAsia="ru-RU"/>
              </w:rPr>
              <w:t>со</w:t>
            </w:r>
            <w:r>
              <w:rPr>
                <w:spacing w:val="-2"/>
                <w:szCs w:val="20"/>
                <w:lang w:val="ru-RU" w:eastAsia="ru-RU"/>
              </w:rPr>
              <w:t xml:space="preserve"> </w:t>
            </w:r>
            <w:r>
              <w:rPr>
                <w:szCs w:val="20"/>
                <w:lang w:val="ru-RU" w:eastAsia="ru-RU"/>
              </w:rPr>
              <w:t>дня</w:t>
            </w:r>
            <w:r>
              <w:rPr>
                <w:spacing w:val="1"/>
                <w:szCs w:val="20"/>
                <w:lang w:val="ru-RU" w:eastAsia="ru-RU"/>
              </w:rPr>
              <w:t xml:space="preserve"> </w:t>
            </w:r>
            <w:r>
              <w:rPr>
                <w:szCs w:val="20"/>
                <w:lang w:val="ru-RU" w:eastAsia="ru-RU"/>
              </w:rPr>
              <w:t>подписания настоящего</w:t>
            </w:r>
            <w:r>
              <w:rPr>
                <w:spacing w:val="-1"/>
                <w:szCs w:val="20"/>
                <w:lang w:val="ru-RU" w:eastAsia="ru-RU"/>
              </w:rPr>
              <w:t xml:space="preserve"> </w:t>
            </w:r>
            <w:r>
              <w:rPr>
                <w:szCs w:val="20"/>
                <w:lang w:val="ru-RU" w:eastAsia="ru-RU"/>
              </w:rPr>
              <w:t>Договора.</w:t>
            </w:r>
          </w:p>
          <w:p w14:paraId="76253CBB" w14:textId="77777777" w:rsidR="008F3F1A" w:rsidRDefault="00140441">
            <w:pPr>
              <w:pStyle w:val="af9"/>
              <w:widowControl w:val="0"/>
              <w:tabs>
                <w:tab w:val="left" w:pos="175"/>
                <w:tab w:val="left" w:pos="295"/>
              </w:tabs>
              <w:autoSpaceDE w:val="0"/>
              <w:autoSpaceDN w:val="0"/>
              <w:spacing w:after="0" w:line="240" w:lineRule="auto"/>
              <w:ind w:left="180" w:right="40" w:firstLine="0"/>
              <w:contextualSpacing w:val="0"/>
              <w:rPr>
                <w:szCs w:val="20"/>
                <w:lang w:val="ru-RU" w:eastAsia="ru-RU"/>
              </w:rPr>
            </w:pPr>
            <w:r>
              <w:rPr>
                <w:szCs w:val="20"/>
                <w:lang w:val="ru-RU" w:eastAsia="ru-RU"/>
              </w:rPr>
              <w:t>По настоящему Договору Клиент поручает, а Брокер обязуется осуществлять за вознаграждение обслуживание Клиента в порядке, предусмотренном</w:t>
            </w:r>
            <w:r>
              <w:rPr>
                <w:spacing w:val="1"/>
                <w:szCs w:val="20"/>
                <w:lang w:val="ru-RU" w:eastAsia="ru-RU"/>
              </w:rPr>
              <w:t xml:space="preserve"> </w:t>
            </w:r>
            <w:r>
              <w:rPr>
                <w:szCs w:val="20"/>
                <w:lang w:val="ru-RU" w:eastAsia="ru-RU"/>
              </w:rPr>
              <w:t>Регламентом, являющимся</w:t>
            </w:r>
            <w:r>
              <w:rPr>
                <w:spacing w:val="1"/>
                <w:szCs w:val="20"/>
                <w:lang w:val="ru-RU" w:eastAsia="ru-RU"/>
              </w:rPr>
              <w:t xml:space="preserve"> </w:t>
            </w:r>
            <w:r>
              <w:rPr>
                <w:szCs w:val="20"/>
                <w:lang w:val="ru-RU" w:eastAsia="ru-RU"/>
              </w:rPr>
              <w:t>неотъемлемой</w:t>
            </w:r>
            <w:r>
              <w:rPr>
                <w:spacing w:val="1"/>
                <w:szCs w:val="20"/>
                <w:lang w:val="ru-RU" w:eastAsia="ru-RU"/>
              </w:rPr>
              <w:t xml:space="preserve"> </w:t>
            </w:r>
            <w:r>
              <w:rPr>
                <w:szCs w:val="20"/>
                <w:lang w:val="ru-RU" w:eastAsia="ru-RU"/>
              </w:rPr>
              <w:t>частью настоящего</w:t>
            </w:r>
            <w:r>
              <w:rPr>
                <w:spacing w:val="-1"/>
                <w:szCs w:val="20"/>
                <w:lang w:val="ru-RU" w:eastAsia="ru-RU"/>
              </w:rPr>
              <w:t xml:space="preserve"> </w:t>
            </w:r>
            <w:r>
              <w:rPr>
                <w:szCs w:val="20"/>
                <w:lang w:val="ru-RU" w:eastAsia="ru-RU"/>
              </w:rPr>
              <w:t>Договора.</w:t>
            </w:r>
          </w:p>
          <w:p w14:paraId="0D97B73D"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 xml:space="preserve">До подписания настоящего Договора </w:t>
            </w:r>
            <w:r>
              <w:rPr>
                <w:b/>
                <w:szCs w:val="20"/>
                <w:lang w:val="ru-RU" w:eastAsia="ru-RU"/>
              </w:rPr>
              <w:t xml:space="preserve">Клиент ознакомился с положениями Регламента </w:t>
            </w:r>
            <w:r>
              <w:rPr>
                <w:szCs w:val="20"/>
                <w:lang w:val="ru-RU" w:eastAsia="ru-RU"/>
              </w:rPr>
              <w:t>и всех приложений к нему в месте оказания услуг Брокером.</w:t>
            </w:r>
          </w:p>
          <w:p w14:paraId="105D68D1" w14:textId="77777777" w:rsidR="008F3F1A" w:rsidRDefault="008F3F1A">
            <w:pPr>
              <w:widowControl w:val="0"/>
              <w:tabs>
                <w:tab w:val="left" w:pos="175"/>
                <w:tab w:val="left" w:pos="295"/>
              </w:tabs>
              <w:autoSpaceDE w:val="0"/>
              <w:autoSpaceDN w:val="0"/>
              <w:spacing w:after="0" w:line="240" w:lineRule="auto"/>
              <w:ind w:right="40"/>
              <w:rPr>
                <w:szCs w:val="20"/>
                <w:lang w:val="ru-RU" w:eastAsia="ru-RU"/>
              </w:rPr>
            </w:pPr>
          </w:p>
          <w:p w14:paraId="6A8AE29B"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 xml:space="preserve">Подписание настоящего Договора означает, что </w:t>
            </w:r>
            <w:r>
              <w:rPr>
                <w:b/>
                <w:szCs w:val="20"/>
                <w:lang w:val="ru-RU" w:eastAsia="ru-RU"/>
              </w:rPr>
              <w:t xml:space="preserve">Клиент принял на себя добровольное обязательство следовать положениям Регламента </w:t>
            </w:r>
            <w:r>
              <w:rPr>
                <w:szCs w:val="20"/>
                <w:lang w:val="ru-RU" w:eastAsia="ru-RU"/>
              </w:rPr>
              <w:t>и всех</w:t>
            </w:r>
            <w:r>
              <w:rPr>
                <w:spacing w:val="1"/>
                <w:szCs w:val="20"/>
                <w:lang w:val="ru-RU" w:eastAsia="ru-RU"/>
              </w:rPr>
              <w:t xml:space="preserve"> </w:t>
            </w:r>
            <w:r>
              <w:rPr>
                <w:szCs w:val="20"/>
                <w:lang w:val="ru-RU" w:eastAsia="ru-RU"/>
              </w:rPr>
              <w:t xml:space="preserve">приложений к нему, которые Клиенту разъяснены в полном объеме (включая, но не ограничиваясь: </w:t>
            </w:r>
            <w:r>
              <w:rPr>
                <w:b/>
                <w:szCs w:val="20"/>
                <w:lang w:val="ru-RU" w:eastAsia="ru-RU"/>
              </w:rPr>
              <w:t>декларации о рисках</w:t>
            </w:r>
            <w:r>
              <w:rPr>
                <w:szCs w:val="20"/>
                <w:lang w:val="ru-RU" w:eastAsia="ru-RU"/>
              </w:rPr>
              <w:t xml:space="preserve">; </w:t>
            </w:r>
            <w:r>
              <w:rPr>
                <w:b/>
                <w:szCs w:val="20"/>
                <w:lang w:val="ru-RU" w:eastAsia="ru-RU"/>
              </w:rPr>
              <w:t>сведений о совмещении</w:t>
            </w:r>
            <w:r>
              <w:rPr>
                <w:b/>
                <w:spacing w:val="1"/>
                <w:szCs w:val="20"/>
                <w:lang w:val="ru-RU" w:eastAsia="ru-RU"/>
              </w:rPr>
              <w:t xml:space="preserve"> </w:t>
            </w:r>
            <w:r>
              <w:rPr>
                <w:b/>
                <w:szCs w:val="20"/>
                <w:lang w:val="ru-RU" w:eastAsia="ru-RU"/>
              </w:rPr>
              <w:t xml:space="preserve">брокерской деятельности с иными видами профессиональной деятельности </w:t>
            </w:r>
            <w:r>
              <w:rPr>
                <w:szCs w:val="20"/>
                <w:lang w:val="ru-RU" w:eastAsia="ru-RU"/>
              </w:rPr>
              <w:t xml:space="preserve">на рынке ценных бумаг; </w:t>
            </w:r>
            <w:r>
              <w:rPr>
                <w:b/>
                <w:szCs w:val="20"/>
                <w:lang w:val="ru-RU" w:eastAsia="ru-RU"/>
              </w:rPr>
              <w:t>правил внесения в Регламент изменений и дополнений</w:t>
            </w:r>
            <w:r>
              <w:rPr>
                <w:szCs w:val="20"/>
                <w:lang w:val="ru-RU" w:eastAsia="ru-RU"/>
              </w:rPr>
              <w:t xml:space="preserve">; </w:t>
            </w:r>
            <w:r>
              <w:rPr>
                <w:b/>
                <w:szCs w:val="20"/>
                <w:lang w:val="ru-RU" w:eastAsia="ru-RU"/>
              </w:rPr>
              <w:t xml:space="preserve">о праве получать информацию и документы; </w:t>
            </w:r>
            <w:r>
              <w:rPr>
                <w:szCs w:val="20"/>
                <w:lang w:val="ru-RU" w:eastAsia="ru-RU"/>
              </w:rPr>
              <w:t>др.). После</w:t>
            </w:r>
            <w:r>
              <w:rPr>
                <w:spacing w:val="1"/>
                <w:szCs w:val="20"/>
                <w:lang w:val="ru-RU" w:eastAsia="ru-RU"/>
              </w:rPr>
              <w:t xml:space="preserve"> </w:t>
            </w:r>
            <w:r>
              <w:rPr>
                <w:szCs w:val="20"/>
                <w:lang w:val="ru-RU" w:eastAsia="ru-RU"/>
              </w:rPr>
              <w:t xml:space="preserve">подписания настоящего Договора Клиент не может ссылаться на то, что он не ознакомился с Регламентом </w:t>
            </w:r>
            <w:r>
              <w:rPr>
                <w:szCs w:val="20"/>
                <w:lang w:val="ru-RU" w:eastAsia="ru-RU"/>
              </w:rPr>
              <w:lastRenderedPageBreak/>
              <w:t>(полностью или частично), не понял его</w:t>
            </w:r>
            <w:r>
              <w:rPr>
                <w:spacing w:val="1"/>
                <w:szCs w:val="20"/>
                <w:lang w:val="ru-RU" w:eastAsia="ru-RU"/>
              </w:rPr>
              <w:t xml:space="preserve"> </w:t>
            </w:r>
            <w:r>
              <w:rPr>
                <w:szCs w:val="20"/>
                <w:lang w:val="ru-RU" w:eastAsia="ru-RU"/>
              </w:rPr>
              <w:t>положений, либо</w:t>
            </w:r>
            <w:r>
              <w:rPr>
                <w:spacing w:val="-1"/>
                <w:szCs w:val="20"/>
                <w:lang w:val="ru-RU" w:eastAsia="ru-RU"/>
              </w:rPr>
              <w:t xml:space="preserve"> </w:t>
            </w:r>
            <w:r>
              <w:rPr>
                <w:szCs w:val="20"/>
                <w:lang w:val="ru-RU" w:eastAsia="ru-RU"/>
              </w:rPr>
              <w:t>не</w:t>
            </w:r>
            <w:r>
              <w:rPr>
                <w:spacing w:val="-1"/>
                <w:szCs w:val="20"/>
                <w:lang w:val="ru-RU" w:eastAsia="ru-RU"/>
              </w:rPr>
              <w:t xml:space="preserve"> </w:t>
            </w:r>
            <w:r>
              <w:rPr>
                <w:szCs w:val="20"/>
                <w:lang w:val="ru-RU" w:eastAsia="ru-RU"/>
              </w:rPr>
              <w:t>признаёт его</w:t>
            </w:r>
            <w:r>
              <w:rPr>
                <w:spacing w:val="-1"/>
                <w:szCs w:val="20"/>
                <w:lang w:val="ru-RU" w:eastAsia="ru-RU"/>
              </w:rPr>
              <w:t xml:space="preserve"> </w:t>
            </w:r>
            <w:r>
              <w:rPr>
                <w:szCs w:val="20"/>
                <w:lang w:val="ru-RU" w:eastAsia="ru-RU"/>
              </w:rPr>
              <w:t>обязательность в</w:t>
            </w:r>
            <w:r>
              <w:rPr>
                <w:spacing w:val="1"/>
                <w:szCs w:val="20"/>
                <w:lang w:val="ru-RU" w:eastAsia="ru-RU"/>
              </w:rPr>
              <w:t xml:space="preserve"> </w:t>
            </w:r>
            <w:r>
              <w:rPr>
                <w:szCs w:val="20"/>
                <w:lang w:val="ru-RU" w:eastAsia="ru-RU"/>
              </w:rPr>
              <w:t>договорных</w:t>
            </w:r>
            <w:r>
              <w:rPr>
                <w:spacing w:val="-1"/>
                <w:szCs w:val="20"/>
                <w:lang w:val="ru-RU" w:eastAsia="ru-RU"/>
              </w:rPr>
              <w:t xml:space="preserve"> </w:t>
            </w:r>
            <w:r>
              <w:rPr>
                <w:szCs w:val="20"/>
                <w:lang w:val="ru-RU" w:eastAsia="ru-RU"/>
              </w:rPr>
              <w:t>отношениях</w:t>
            </w:r>
            <w:r>
              <w:rPr>
                <w:spacing w:val="-1"/>
                <w:szCs w:val="20"/>
                <w:lang w:val="ru-RU" w:eastAsia="ru-RU"/>
              </w:rPr>
              <w:t xml:space="preserve"> </w:t>
            </w:r>
            <w:r>
              <w:rPr>
                <w:szCs w:val="20"/>
                <w:lang w:val="ru-RU" w:eastAsia="ru-RU"/>
              </w:rPr>
              <w:t>с</w:t>
            </w:r>
            <w:r>
              <w:rPr>
                <w:spacing w:val="1"/>
                <w:szCs w:val="20"/>
                <w:lang w:val="ru-RU" w:eastAsia="ru-RU"/>
              </w:rPr>
              <w:t xml:space="preserve"> </w:t>
            </w:r>
            <w:r>
              <w:rPr>
                <w:szCs w:val="20"/>
                <w:lang w:val="ru-RU" w:eastAsia="ru-RU"/>
              </w:rPr>
              <w:t>Брокером.</w:t>
            </w:r>
          </w:p>
          <w:p w14:paraId="6D24357D"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Права, обязанности, ответственность сторон и срок действия по настоящему Договору определены и регулируются Регламентом и дополнительными</w:t>
            </w:r>
            <w:r>
              <w:rPr>
                <w:spacing w:val="1"/>
                <w:szCs w:val="20"/>
                <w:lang w:val="ru-RU" w:eastAsia="ru-RU"/>
              </w:rPr>
              <w:t xml:space="preserve"> </w:t>
            </w:r>
            <w:r>
              <w:rPr>
                <w:szCs w:val="20"/>
                <w:lang w:val="ru-RU" w:eastAsia="ru-RU"/>
              </w:rPr>
              <w:t>соглашениями к настоящему Договору. В случае противоречия положений Регламента и настоящего Договора (включая дополнительные соглашения к</w:t>
            </w:r>
            <w:r>
              <w:rPr>
                <w:spacing w:val="1"/>
                <w:szCs w:val="20"/>
                <w:lang w:val="ru-RU" w:eastAsia="ru-RU"/>
              </w:rPr>
              <w:t xml:space="preserve"> </w:t>
            </w:r>
            <w:r>
              <w:rPr>
                <w:szCs w:val="20"/>
                <w:lang w:val="ru-RU" w:eastAsia="ru-RU"/>
              </w:rPr>
              <w:t>Договору)</w:t>
            </w:r>
            <w:r>
              <w:rPr>
                <w:spacing w:val="-1"/>
                <w:szCs w:val="20"/>
                <w:lang w:val="ru-RU" w:eastAsia="ru-RU"/>
              </w:rPr>
              <w:t xml:space="preserve"> </w:t>
            </w:r>
            <w:r>
              <w:rPr>
                <w:szCs w:val="20"/>
                <w:lang w:val="ru-RU" w:eastAsia="ru-RU"/>
              </w:rPr>
              <w:t>действуют положения</w:t>
            </w:r>
            <w:r>
              <w:rPr>
                <w:spacing w:val="1"/>
                <w:szCs w:val="20"/>
                <w:lang w:val="ru-RU" w:eastAsia="ru-RU"/>
              </w:rPr>
              <w:t xml:space="preserve"> </w:t>
            </w:r>
            <w:r>
              <w:rPr>
                <w:szCs w:val="20"/>
                <w:lang w:val="ru-RU" w:eastAsia="ru-RU"/>
              </w:rPr>
              <w:t>последнего.</w:t>
            </w:r>
          </w:p>
          <w:p w14:paraId="2124ECCE"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Брокер имеет право безвозмездно использовать в своих интересах временно свободные денежные средства Клиента, находящиеся на счетах Брокера.</w:t>
            </w:r>
          </w:p>
          <w:p w14:paraId="209D5FFF" w14:textId="77777777" w:rsidR="008F3F1A" w:rsidRDefault="00140441">
            <w:pPr>
              <w:pStyle w:val="af9"/>
              <w:widowControl w:val="0"/>
              <w:numPr>
                <w:ilvl w:val="0"/>
                <w:numId w:val="1"/>
              </w:numPr>
              <w:tabs>
                <w:tab w:val="left" w:pos="175"/>
                <w:tab w:val="left" w:pos="295"/>
              </w:tabs>
              <w:autoSpaceDE w:val="0"/>
              <w:autoSpaceDN w:val="0"/>
              <w:spacing w:after="0" w:line="240" w:lineRule="auto"/>
              <w:ind w:left="180" w:right="40" w:hanging="178"/>
              <w:contextualSpacing w:val="0"/>
              <w:rPr>
                <w:szCs w:val="20"/>
                <w:lang w:val="ru-RU" w:eastAsia="ru-RU"/>
              </w:rPr>
            </w:pPr>
            <w:r>
              <w:rPr>
                <w:szCs w:val="20"/>
                <w:lang w:val="ru-RU" w:eastAsia="ru-RU"/>
              </w:rPr>
              <w:t>Клиент просит Брокера открыть счета для проведения операций с ценными бумагами, другими инструментами финансового рынка, и осуществлять</w:t>
            </w:r>
            <w:r>
              <w:rPr>
                <w:spacing w:val="1"/>
                <w:szCs w:val="20"/>
                <w:lang w:val="ru-RU" w:eastAsia="ru-RU"/>
              </w:rPr>
              <w:t xml:space="preserve"> </w:t>
            </w:r>
            <w:r>
              <w:rPr>
                <w:szCs w:val="20"/>
                <w:lang w:val="ru-RU" w:eastAsia="ru-RU"/>
              </w:rPr>
              <w:t>обслуживание в соответствии с Регламентом, действующим законодательством Кыргызской Республики, а также действующими правилами и обычаями</w:t>
            </w:r>
            <w:r>
              <w:rPr>
                <w:spacing w:val="1"/>
                <w:szCs w:val="20"/>
                <w:lang w:val="ru-RU" w:eastAsia="ru-RU"/>
              </w:rPr>
              <w:t xml:space="preserve"> </w:t>
            </w:r>
            <w:r>
              <w:rPr>
                <w:szCs w:val="20"/>
                <w:lang w:val="ru-RU" w:eastAsia="ru-RU"/>
              </w:rPr>
              <w:t>Торговых</w:t>
            </w:r>
            <w:r>
              <w:rPr>
                <w:spacing w:val="-1"/>
                <w:szCs w:val="20"/>
                <w:lang w:val="ru-RU" w:eastAsia="ru-RU"/>
              </w:rPr>
              <w:t xml:space="preserve"> </w:t>
            </w:r>
            <w:r>
              <w:rPr>
                <w:szCs w:val="20"/>
                <w:lang w:val="ru-RU" w:eastAsia="ru-RU"/>
              </w:rPr>
              <w:t>систем</w:t>
            </w:r>
            <w:r>
              <w:rPr>
                <w:spacing w:val="-1"/>
                <w:szCs w:val="20"/>
                <w:lang w:val="ru-RU" w:eastAsia="ru-RU"/>
              </w:rPr>
              <w:t xml:space="preserve"> </w:t>
            </w:r>
            <w:r>
              <w:rPr>
                <w:szCs w:val="20"/>
                <w:lang w:val="ru-RU" w:eastAsia="ru-RU"/>
              </w:rPr>
              <w:t>(далее</w:t>
            </w:r>
            <w:r>
              <w:rPr>
                <w:spacing w:val="-1"/>
                <w:szCs w:val="20"/>
                <w:lang w:val="ru-RU" w:eastAsia="ru-RU"/>
              </w:rPr>
              <w:t xml:space="preserve"> </w:t>
            </w:r>
            <w:r>
              <w:rPr>
                <w:szCs w:val="20"/>
                <w:lang w:val="ru-RU" w:eastAsia="ru-RU"/>
              </w:rPr>
              <w:t>также</w:t>
            </w:r>
            <w:r>
              <w:rPr>
                <w:spacing w:val="-2"/>
                <w:szCs w:val="20"/>
                <w:lang w:val="ru-RU" w:eastAsia="ru-RU"/>
              </w:rPr>
              <w:t xml:space="preserve"> </w:t>
            </w:r>
            <w:r>
              <w:rPr>
                <w:szCs w:val="20"/>
                <w:lang w:val="ru-RU" w:eastAsia="ru-RU"/>
              </w:rPr>
              <w:t>ТС).</w:t>
            </w:r>
          </w:p>
        </w:tc>
        <w:tc>
          <w:tcPr>
            <w:tcW w:w="5245" w:type="dxa"/>
          </w:tcPr>
          <w:p w14:paraId="50788636" w14:textId="77777777" w:rsidR="008F3F1A" w:rsidRDefault="00140441">
            <w:pPr>
              <w:pStyle w:val="1"/>
              <w:tabs>
                <w:tab w:val="left" w:pos="2218"/>
                <w:tab w:val="left" w:pos="5541"/>
                <w:tab w:val="left" w:pos="6177"/>
              </w:tabs>
              <w:spacing w:line="240" w:lineRule="auto"/>
              <w:ind w:left="0" w:right="29" w:firstLine="0"/>
              <w:outlineLvl w:val="0"/>
              <w:rPr>
                <w:sz w:val="20"/>
                <w:szCs w:val="20"/>
                <w:lang w:eastAsia="ru-RU"/>
              </w:rPr>
            </w:pPr>
            <w:r>
              <w:rPr>
                <w:sz w:val="20"/>
                <w:szCs w:val="20"/>
                <w:lang w:eastAsia="ru-RU"/>
              </w:rPr>
              <w:lastRenderedPageBreak/>
              <w:t>Brokerage agreement</w:t>
            </w:r>
            <w:r>
              <w:rPr>
                <w:spacing w:val="-4"/>
                <w:sz w:val="20"/>
                <w:szCs w:val="20"/>
                <w:lang w:eastAsia="ru-RU"/>
              </w:rPr>
              <w:t xml:space="preserve"> </w:t>
            </w:r>
            <w:r>
              <w:rPr>
                <w:sz w:val="20"/>
                <w:szCs w:val="20"/>
                <w:lang w:eastAsia="ru-RU"/>
              </w:rPr>
              <w:t xml:space="preserve">№ </w:t>
            </w:r>
            <w:permStart w:id="806255194" w:edGrp="everyone"/>
            <w:r>
              <w:rPr>
                <w:sz w:val="20"/>
                <w:szCs w:val="20"/>
                <w:lang w:eastAsia="ru-RU"/>
              </w:rPr>
              <w:t>__</w:t>
            </w:r>
            <w:proofErr w:type="gramStart"/>
            <w:r>
              <w:rPr>
                <w:sz w:val="20"/>
                <w:szCs w:val="20"/>
                <w:lang w:eastAsia="ru-RU"/>
              </w:rPr>
              <w:t>_(</w:t>
            </w:r>
            <w:proofErr w:type="gramEnd"/>
            <w:r>
              <w:rPr>
                <w:sz w:val="20"/>
                <w:szCs w:val="20"/>
                <w:lang w:eastAsia="ru-RU"/>
              </w:rPr>
              <w:t>NUMBER AND DATE)____</w:t>
            </w:r>
            <w:permEnd w:id="806255194"/>
          </w:p>
          <w:p w14:paraId="3AC1B7E2" w14:textId="77777777" w:rsidR="008F3F1A" w:rsidRDefault="00140441">
            <w:pPr>
              <w:spacing w:after="0" w:line="240" w:lineRule="auto"/>
              <w:ind w:left="0" w:right="29" w:firstLine="0"/>
              <w:jc w:val="center"/>
              <w:rPr>
                <w:b/>
                <w:szCs w:val="20"/>
                <w:lang w:eastAsia="ru-RU"/>
              </w:rPr>
            </w:pPr>
            <w:r>
              <w:rPr>
                <w:b/>
                <w:szCs w:val="20"/>
                <w:lang w:eastAsia="ru-RU"/>
              </w:rPr>
              <w:t>on accession to the Regulations "On the Procedure for Carrying out Activities in the Securities Market and Derivatives Market"</w:t>
            </w:r>
          </w:p>
          <w:p w14:paraId="34B83304" w14:textId="6872ED65" w:rsidR="008F3F1A" w:rsidRDefault="00140441">
            <w:pPr>
              <w:pStyle w:val="a5"/>
              <w:ind w:right="29"/>
              <w:jc w:val="center"/>
              <w:rPr>
                <w:lang w:val="en-US" w:eastAsia="ru-RU"/>
              </w:rPr>
            </w:pPr>
            <w:r>
              <w:rPr>
                <w:lang w:val="en-US" w:eastAsia="ru-RU"/>
              </w:rPr>
              <w:t>(</w:t>
            </w:r>
            <w:proofErr w:type="gramStart"/>
            <w:r>
              <w:rPr>
                <w:lang w:val="en-US" w:eastAsia="ru-RU"/>
              </w:rPr>
              <w:t>hereinafter</w:t>
            </w:r>
            <w:proofErr w:type="gramEnd"/>
            <w:r>
              <w:rPr>
                <w:lang w:val="en-US" w:eastAsia="ru-RU"/>
              </w:rPr>
              <w:t xml:space="preserve"> referred to as Agreement)</w:t>
            </w:r>
          </w:p>
          <w:p w14:paraId="218763DF" w14:textId="1AFFD05E" w:rsidR="00305F13" w:rsidRDefault="00305F13" w:rsidP="00305F13">
            <w:pPr>
              <w:pStyle w:val="a5"/>
              <w:ind w:right="29"/>
              <w:jc w:val="both"/>
              <w:rPr>
                <w:lang w:val="en-US" w:eastAsia="ru-RU"/>
              </w:rPr>
            </w:pPr>
            <w:r>
              <w:rPr>
                <w:b/>
                <w:lang w:val="en-US" w:eastAsia="ru-RU"/>
              </w:rPr>
              <w:t>«</w:t>
            </w:r>
            <w:proofErr w:type="spellStart"/>
            <w:r>
              <w:rPr>
                <w:b/>
                <w:lang w:val="en-US" w:eastAsia="ru-RU"/>
              </w:rPr>
              <w:t>Erkindik</w:t>
            </w:r>
            <w:proofErr w:type="spellEnd"/>
            <w:r>
              <w:rPr>
                <w:b/>
                <w:lang w:val="en-US" w:eastAsia="ru-RU"/>
              </w:rPr>
              <w:t xml:space="preserve"> Finance» Limited</w:t>
            </w:r>
            <w:r>
              <w:rPr>
                <w:b/>
                <w:spacing w:val="1"/>
                <w:lang w:val="en-US" w:eastAsia="ru-RU"/>
              </w:rPr>
              <w:t xml:space="preserve"> </w:t>
            </w:r>
            <w:r>
              <w:rPr>
                <w:lang w:val="en-US" w:eastAsia="ru-RU"/>
              </w:rPr>
              <w:t>(abbreviated name</w:t>
            </w:r>
            <w:r>
              <w:rPr>
                <w:spacing w:val="1"/>
                <w:lang w:val="en-US" w:eastAsia="ru-RU"/>
              </w:rPr>
              <w:t xml:space="preserve"> </w:t>
            </w:r>
            <w:r>
              <w:rPr>
                <w:b/>
                <w:lang w:val="en-US" w:eastAsia="ru-RU"/>
              </w:rPr>
              <w:t>«</w:t>
            </w:r>
            <w:proofErr w:type="spellStart"/>
            <w:r>
              <w:rPr>
                <w:bCs/>
                <w:lang w:val="en-US" w:eastAsia="ru-RU"/>
              </w:rPr>
              <w:t>Erkindik</w:t>
            </w:r>
            <w:proofErr w:type="spellEnd"/>
            <w:r>
              <w:rPr>
                <w:bCs/>
                <w:lang w:val="en-US" w:eastAsia="ru-RU"/>
              </w:rPr>
              <w:t xml:space="preserve"> Finance» LTD</w:t>
            </w:r>
            <w:r>
              <w:rPr>
                <w:lang w:val="en-US" w:eastAsia="ru-RU"/>
              </w:rPr>
              <w:t>)</w:t>
            </w:r>
            <w:r>
              <w:rPr>
                <w:b/>
                <w:lang w:val="en-US" w:eastAsia="ru-RU"/>
              </w:rPr>
              <w:t>,</w:t>
            </w:r>
            <w:r>
              <w:rPr>
                <w:b/>
                <w:spacing w:val="1"/>
                <w:lang w:val="en-US" w:eastAsia="ru-RU"/>
              </w:rPr>
              <w:t xml:space="preserve"> </w:t>
            </w:r>
            <w:r>
              <w:rPr>
                <w:lang w:val="en-US" w:eastAsia="ru-RU"/>
              </w:rPr>
              <w:t>registered at</w:t>
            </w:r>
            <w:r>
              <w:rPr>
                <w:spacing w:val="1"/>
                <w:lang w:val="en-US" w:eastAsia="ru-RU"/>
              </w:rPr>
              <w:t xml:space="preserve"> 27.11</w:t>
            </w:r>
            <w:r w:rsidRPr="006C3077">
              <w:rPr>
                <w:lang w:val="en-US" w:eastAsia="ru-RU"/>
              </w:rPr>
              <w:t>.202</w:t>
            </w:r>
            <w:r>
              <w:rPr>
                <w:lang w:val="en-US" w:eastAsia="ru-RU"/>
              </w:rPr>
              <w:t>3,</w:t>
            </w:r>
            <w:r>
              <w:rPr>
                <w:spacing w:val="1"/>
                <w:lang w:val="en-US" w:eastAsia="ru-RU"/>
              </w:rPr>
              <w:t xml:space="preserve"> by the Ministry of Justice of the Kyrgyz Republic</w:t>
            </w:r>
            <w:r>
              <w:rPr>
                <w:lang w:val="en-US" w:eastAsia="ru-RU"/>
              </w:rPr>
              <w:t xml:space="preserve">, </w:t>
            </w:r>
            <w:proofErr w:type="spellStart"/>
            <w:r>
              <w:rPr>
                <w:lang w:val="en-US" w:eastAsia="ru-RU"/>
              </w:rPr>
              <w:t>Chuy</w:t>
            </w:r>
            <w:proofErr w:type="spellEnd"/>
            <w:r>
              <w:rPr>
                <w:lang w:val="en-US" w:eastAsia="ru-RU"/>
              </w:rPr>
              <w:t>-Bishkek Department of Justice of the Bishkek city, registration number 224717-3301-</w:t>
            </w:r>
            <w:r>
              <w:rPr>
                <w:lang w:eastAsia="ru-RU"/>
              </w:rPr>
              <w:t>ООО</w:t>
            </w:r>
            <w:r>
              <w:rPr>
                <w:lang w:val="en-US" w:eastAsia="ru-RU"/>
              </w:rPr>
              <w:t xml:space="preserve">, TIN </w:t>
            </w:r>
            <w:r w:rsidRPr="00A5773C">
              <w:rPr>
                <w:lang w:val="en-US" w:eastAsia="ru-RU"/>
              </w:rPr>
              <w:t>0</w:t>
            </w:r>
            <w:r>
              <w:rPr>
                <w:lang w:val="en-US" w:eastAsia="ru-RU"/>
              </w:rPr>
              <w:t xml:space="preserve">2711202310477, having its registered office at: Business Center </w:t>
            </w:r>
            <w:proofErr w:type="spellStart"/>
            <w:r>
              <w:rPr>
                <w:lang w:val="en-US" w:eastAsia="ru-RU"/>
              </w:rPr>
              <w:t>Asyl</w:t>
            </w:r>
            <w:proofErr w:type="spellEnd"/>
            <w:r>
              <w:rPr>
                <w:lang w:val="en-US" w:eastAsia="ru-RU"/>
              </w:rPr>
              <w:t xml:space="preserve">-Tash, 115/1, </w:t>
            </w:r>
            <w:proofErr w:type="spellStart"/>
            <w:r>
              <w:rPr>
                <w:lang w:val="en-US" w:eastAsia="ru-RU"/>
              </w:rPr>
              <w:t>Ibraimova</w:t>
            </w:r>
            <w:proofErr w:type="spellEnd"/>
            <w:r>
              <w:rPr>
                <w:lang w:val="en-US" w:eastAsia="ru-RU"/>
              </w:rPr>
              <w:t xml:space="preserve"> street, Bishkek, the Kyrgyz Republic, hereinafter referred to as the "Broker",</w:t>
            </w:r>
            <w:r w:rsidRPr="0086512C">
              <w:rPr>
                <w:lang w:val="en-US" w:eastAsia="ru-RU"/>
              </w:rPr>
              <w:t xml:space="preserve"> in </w:t>
            </w:r>
          </w:p>
          <w:p w14:paraId="031CA13F" w14:textId="77777777" w:rsidR="009F1D9F" w:rsidRDefault="009F1D9F" w:rsidP="009F1D9F">
            <w:pPr>
              <w:pStyle w:val="a5"/>
              <w:ind w:right="29"/>
              <w:jc w:val="both"/>
              <w:rPr>
                <w:b/>
                <w:bCs/>
                <w:lang w:val="en-US" w:eastAsia="ru-RU"/>
              </w:rPr>
            </w:pPr>
            <w:r w:rsidRPr="0086512C">
              <w:rPr>
                <w:lang w:val="en-US" w:eastAsia="ru-RU"/>
              </w:rPr>
              <w:t xml:space="preserve">the person </w:t>
            </w:r>
            <w:r w:rsidRPr="0086512C">
              <w:rPr>
                <w:b/>
                <w:bCs/>
                <w:lang w:val="en-US" w:eastAsia="ru-RU"/>
              </w:rPr>
              <w:t>MA</w:t>
            </w:r>
            <w:r>
              <w:rPr>
                <w:b/>
                <w:bCs/>
                <w:lang w:val="en-US" w:eastAsia="ru-RU"/>
              </w:rPr>
              <w:t>KSI</w:t>
            </w:r>
            <w:r w:rsidRPr="0086512C">
              <w:rPr>
                <w:b/>
                <w:bCs/>
                <w:lang w:val="en-US" w:eastAsia="ru-RU"/>
              </w:rPr>
              <w:t>MS UVAROVS</w:t>
            </w:r>
            <w:r>
              <w:rPr>
                <w:lang w:val="en-US" w:eastAsia="ru-RU"/>
              </w:rPr>
              <w:t>, acting on the basis of the</w:t>
            </w:r>
          </w:p>
          <w:p w14:paraId="62E955F3" w14:textId="7C629FB6" w:rsidR="009F1D9F" w:rsidRDefault="009F1D9F" w:rsidP="009F1D9F">
            <w:pPr>
              <w:pStyle w:val="a5"/>
              <w:ind w:right="29"/>
              <w:jc w:val="both"/>
              <w:rPr>
                <w:lang w:val="en-US" w:eastAsia="ru-RU"/>
              </w:rPr>
            </w:pPr>
            <w:r>
              <w:rPr>
                <w:b/>
                <w:bCs/>
                <w:lang w:eastAsia="ru-RU"/>
              </w:rPr>
              <w:t>А</w:t>
            </w:r>
            <w:proofErr w:type="spellStart"/>
            <w:r w:rsidRPr="000C5323">
              <w:rPr>
                <w:b/>
                <w:bCs/>
                <w:lang w:val="en-US" w:eastAsia="ru-RU"/>
              </w:rPr>
              <w:t>ttorney</w:t>
            </w:r>
            <w:proofErr w:type="spellEnd"/>
            <w:r>
              <w:rPr>
                <w:lang w:val="en-US" w:eastAsia="ru-RU"/>
              </w:rPr>
              <w:t>, on the one hand, and</w:t>
            </w:r>
          </w:p>
          <w:p w14:paraId="5D25E2FC" w14:textId="77777777" w:rsidR="008F3F1A" w:rsidRDefault="008F3F1A">
            <w:pPr>
              <w:pStyle w:val="a5"/>
              <w:ind w:right="29"/>
              <w:jc w:val="both"/>
              <w:rPr>
                <w:lang w:val="en-US" w:eastAsia="ru-RU"/>
              </w:rPr>
            </w:pPr>
          </w:p>
          <w:p w14:paraId="1181D283" w14:textId="7A72F632" w:rsidR="008F3F1A" w:rsidRDefault="008F3F1A">
            <w:pPr>
              <w:pStyle w:val="a5"/>
              <w:ind w:right="29"/>
              <w:jc w:val="both"/>
              <w:rPr>
                <w:lang w:val="en-US" w:eastAsia="ru-RU"/>
              </w:rPr>
            </w:pPr>
          </w:p>
          <w:p w14:paraId="275BC6CA" w14:textId="06E5F925" w:rsidR="00305F13" w:rsidRDefault="00305F13">
            <w:pPr>
              <w:pStyle w:val="a5"/>
              <w:ind w:right="29"/>
              <w:jc w:val="both"/>
              <w:rPr>
                <w:lang w:val="en-US" w:eastAsia="ru-RU"/>
              </w:rPr>
            </w:pPr>
          </w:p>
          <w:p w14:paraId="3F93B80A" w14:textId="4EE844C8" w:rsidR="00305F13" w:rsidRDefault="00305F13">
            <w:pPr>
              <w:pStyle w:val="a5"/>
              <w:ind w:right="29"/>
              <w:jc w:val="both"/>
              <w:rPr>
                <w:lang w:val="en-US" w:eastAsia="ru-RU"/>
              </w:rPr>
            </w:pPr>
          </w:p>
          <w:p w14:paraId="3FA39748" w14:textId="77777777" w:rsidR="009F1D9F" w:rsidRDefault="009F1D9F">
            <w:pPr>
              <w:pStyle w:val="a5"/>
              <w:ind w:right="29"/>
              <w:jc w:val="both"/>
              <w:rPr>
                <w:lang w:val="en-US" w:eastAsia="ru-RU"/>
              </w:rPr>
            </w:pPr>
          </w:p>
          <w:p w14:paraId="3C75B3D2" w14:textId="77777777" w:rsidR="008F3F1A" w:rsidRDefault="00140441">
            <w:pPr>
              <w:pStyle w:val="a5"/>
              <w:tabs>
                <w:tab w:val="left" w:pos="1535"/>
                <w:tab w:val="left" w:pos="3021"/>
              </w:tabs>
              <w:ind w:right="29"/>
              <w:jc w:val="both"/>
              <w:rPr>
                <w:lang w:val="en-US" w:eastAsia="ru-RU"/>
              </w:rPr>
            </w:pPr>
            <w:permStart w:id="2089235772" w:edGrp="everyone"/>
            <w:r>
              <w:rPr>
                <w:b/>
                <w:lang w:val="en-US" w:eastAsia="ru-RU"/>
              </w:rPr>
              <w:t>_____(FULL NAME OF THE CLIENT IN ACCORDANCE WITH THE CONSTITUENT DOCUMENTS)______</w:t>
            </w:r>
            <w:permEnd w:id="2089235772"/>
            <w:r>
              <w:rPr>
                <w:lang w:val="en-US" w:eastAsia="ru-RU"/>
              </w:rPr>
              <w:t xml:space="preserve">, registered </w:t>
            </w:r>
            <w:permStart w:id="106499352" w:edGrp="everyone"/>
            <w:r>
              <w:rPr>
                <w:lang w:val="en-US" w:eastAsia="ru-RU"/>
              </w:rPr>
              <w:t>_____(</w:t>
            </w:r>
            <w:r>
              <w:rPr>
                <w:b/>
                <w:bCs/>
                <w:lang w:val="en-US" w:eastAsia="ru-RU"/>
              </w:rPr>
              <w:t>DATE OF REGISTRATION___</w:t>
            </w:r>
            <w:permEnd w:id="106499352"/>
            <w:r>
              <w:rPr>
                <w:b/>
                <w:bCs/>
                <w:lang w:val="en-US" w:eastAsia="ru-RU"/>
              </w:rPr>
              <w:t xml:space="preserve">, </w:t>
            </w:r>
            <w:permStart w:id="555165512" w:edGrp="everyone"/>
            <w:r>
              <w:rPr>
                <w:b/>
                <w:bCs/>
                <w:lang w:val="en-US" w:eastAsia="ru-RU"/>
              </w:rPr>
              <w:t>____REGISTRATION AUTHORITY)</w:t>
            </w:r>
            <w:r>
              <w:rPr>
                <w:lang w:val="en-US" w:eastAsia="ru-RU"/>
              </w:rPr>
              <w:t>______</w:t>
            </w:r>
            <w:permEnd w:id="555165512"/>
            <w:r>
              <w:rPr>
                <w:lang w:val="en-US" w:eastAsia="ru-RU"/>
              </w:rPr>
              <w:t>,</w:t>
            </w:r>
            <w:r>
              <w:rPr>
                <w:spacing w:val="1"/>
                <w:lang w:val="en-US" w:eastAsia="ru-RU"/>
              </w:rPr>
              <w:t xml:space="preserve"> </w:t>
            </w:r>
            <w:r>
              <w:rPr>
                <w:lang w:val="en-US" w:eastAsia="ru-RU"/>
              </w:rPr>
              <w:t>Registration number</w:t>
            </w:r>
            <w:r>
              <w:rPr>
                <w:spacing w:val="50"/>
                <w:lang w:val="en-US" w:eastAsia="ru-RU"/>
              </w:rPr>
              <w:t xml:space="preserve"> </w:t>
            </w:r>
            <w:permStart w:id="1311055408" w:edGrp="everyone"/>
            <w:r>
              <w:rPr>
                <w:lang w:val="en-US" w:eastAsia="ru-RU"/>
              </w:rPr>
              <w:t>_____(</w:t>
            </w:r>
            <w:r>
              <w:rPr>
                <w:b/>
                <w:lang w:val="en-US" w:eastAsia="ru-RU"/>
              </w:rPr>
              <w:t>REGISTRATION NUMBER)_____</w:t>
            </w:r>
            <w:permEnd w:id="1311055408"/>
            <w:r>
              <w:rPr>
                <w:lang w:val="en-US" w:eastAsia="ru-RU"/>
              </w:rPr>
              <w:t>,</w:t>
            </w:r>
            <w:r>
              <w:rPr>
                <w:spacing w:val="50"/>
                <w:lang w:val="en-US" w:eastAsia="ru-RU"/>
              </w:rPr>
              <w:t xml:space="preserve"> </w:t>
            </w:r>
            <w:r>
              <w:rPr>
                <w:lang w:val="en-US" w:eastAsia="ru-RU"/>
              </w:rPr>
              <w:t>TIN</w:t>
            </w:r>
            <w:r>
              <w:rPr>
                <w:spacing w:val="50"/>
                <w:lang w:val="en-US" w:eastAsia="ru-RU"/>
              </w:rPr>
              <w:t xml:space="preserve"> </w:t>
            </w:r>
            <w:permStart w:id="1595027067" w:edGrp="everyone"/>
            <w:r>
              <w:rPr>
                <w:lang w:val="en-US" w:eastAsia="ru-RU"/>
              </w:rPr>
              <w:t>____(</w:t>
            </w:r>
            <w:r>
              <w:rPr>
                <w:b/>
                <w:lang w:val="en-US" w:eastAsia="ru-RU"/>
              </w:rPr>
              <w:t>TIN NUMBER)______</w:t>
            </w:r>
            <w:permEnd w:id="1595027067"/>
            <w:r>
              <w:rPr>
                <w:lang w:val="en-US" w:eastAsia="ru-RU"/>
              </w:rPr>
              <w:t>,</w:t>
            </w:r>
            <w:r>
              <w:rPr>
                <w:spacing w:val="11"/>
                <w:lang w:val="en-US" w:eastAsia="ru-RU"/>
              </w:rPr>
              <w:t xml:space="preserve"> </w:t>
            </w:r>
            <w:r>
              <w:rPr>
                <w:lang w:val="en-US" w:eastAsia="ru-RU"/>
              </w:rPr>
              <w:t>location</w:t>
            </w:r>
            <w:r>
              <w:rPr>
                <w:spacing w:val="8"/>
                <w:lang w:val="en-US" w:eastAsia="ru-RU"/>
              </w:rPr>
              <w:t xml:space="preserve"> </w:t>
            </w:r>
            <w:permStart w:id="1969843703" w:edGrp="everyone"/>
            <w:r>
              <w:rPr>
                <w:lang w:val="en-US" w:eastAsia="ru-RU"/>
              </w:rPr>
              <w:t>_____(</w:t>
            </w:r>
            <w:r>
              <w:rPr>
                <w:b/>
                <w:lang w:val="en-US" w:eastAsia="ru-RU"/>
              </w:rPr>
              <w:t>ADDRESS OF STATE REGISTRATION)______</w:t>
            </w:r>
            <w:permEnd w:id="1969843703"/>
            <w:r>
              <w:rPr>
                <w:lang w:val="en-US" w:eastAsia="ru-RU"/>
              </w:rPr>
              <w:t>,</w:t>
            </w:r>
            <w:r>
              <w:rPr>
                <w:spacing w:val="8"/>
                <w:lang w:val="en-US" w:eastAsia="ru-RU"/>
              </w:rPr>
              <w:t xml:space="preserve"> </w:t>
            </w:r>
            <w:r>
              <w:rPr>
                <w:lang w:val="en-US" w:eastAsia="ru-RU"/>
              </w:rPr>
              <w:t>hereinafter referred to as</w:t>
            </w:r>
            <w:r>
              <w:rPr>
                <w:spacing w:val="6"/>
                <w:lang w:val="en-US" w:eastAsia="ru-RU"/>
              </w:rPr>
              <w:t xml:space="preserve"> </w:t>
            </w:r>
            <w:r>
              <w:rPr>
                <w:b/>
                <w:lang w:val="en-US" w:eastAsia="ru-RU"/>
              </w:rPr>
              <w:t>«Client»</w:t>
            </w:r>
            <w:r>
              <w:rPr>
                <w:lang w:val="en-US" w:eastAsia="ru-RU"/>
              </w:rPr>
              <w:t>,</w:t>
            </w:r>
            <w:r>
              <w:rPr>
                <w:spacing w:val="8"/>
                <w:lang w:val="en-US" w:eastAsia="ru-RU"/>
              </w:rPr>
              <w:t xml:space="preserve"> </w:t>
            </w:r>
            <w:r>
              <w:rPr>
                <w:lang w:val="en-US" w:eastAsia="ru-RU"/>
              </w:rPr>
              <w:t xml:space="preserve">in the name of </w:t>
            </w:r>
            <w:permStart w:id="230360931" w:edGrp="everyone"/>
            <w:r>
              <w:rPr>
                <w:lang w:val="en-US" w:eastAsia="ru-RU"/>
              </w:rPr>
              <w:t>_____(</w:t>
            </w:r>
            <w:r>
              <w:rPr>
                <w:b/>
                <w:lang w:val="en-US" w:eastAsia="ru-RU"/>
              </w:rPr>
              <w:t>POSITION, LAST NAME, FIRST NAME, PATRONYMIC OF THE AUTHORIZED PERSON)______</w:t>
            </w:r>
            <w:permEnd w:id="230360931"/>
            <w:r>
              <w:rPr>
                <w:lang w:val="en-US" w:eastAsia="ru-RU"/>
              </w:rPr>
              <w:t>, acting on the basis of</w:t>
            </w:r>
            <w:r>
              <w:rPr>
                <w:spacing w:val="1"/>
                <w:lang w:val="en-US" w:eastAsia="ru-RU"/>
              </w:rPr>
              <w:t xml:space="preserve"> </w:t>
            </w:r>
            <w:permStart w:id="817000376" w:edGrp="everyone"/>
            <w:r>
              <w:rPr>
                <w:lang w:val="en-US" w:eastAsia="ru-RU"/>
              </w:rPr>
              <w:t>____(</w:t>
            </w:r>
            <w:r>
              <w:rPr>
                <w:b/>
                <w:lang w:val="en-US" w:eastAsia="ru-RU"/>
              </w:rPr>
              <w:t>CHARTER, POWER OF ATTORNEY DATED _ NO__, ISSUED BY WHOM, WHEN, CERTIFIED BY THE NOTARY OF THE CITY (CITY NAME) (LAST NAME, FIRST NAME, PATRONYMIC OF THE NOTARY), DATE OF CERTIFICATION, REGISTRY NUMBER)______</w:t>
            </w:r>
            <w:permEnd w:id="817000376"/>
            <w:r>
              <w:rPr>
                <w:lang w:val="en-US" w:eastAsia="ru-RU"/>
              </w:rPr>
              <w:t>, on the other hand, have concluded this Agreement as follows:</w:t>
            </w:r>
          </w:p>
          <w:p w14:paraId="0A805D07" w14:textId="77777777" w:rsidR="008F3F1A" w:rsidRDefault="008F3F1A">
            <w:pPr>
              <w:pStyle w:val="a5"/>
              <w:tabs>
                <w:tab w:val="left" w:pos="1535"/>
                <w:tab w:val="left" w:pos="3021"/>
              </w:tabs>
              <w:ind w:right="29"/>
              <w:jc w:val="both"/>
              <w:rPr>
                <w:lang w:val="en-US" w:eastAsia="ru-RU"/>
              </w:rPr>
            </w:pPr>
          </w:p>
          <w:p w14:paraId="797D91EF" w14:textId="77777777" w:rsidR="008F3F1A" w:rsidRDefault="00140441">
            <w:pPr>
              <w:pStyle w:val="af9"/>
              <w:numPr>
                <w:ilvl w:val="0"/>
                <w:numId w:val="2"/>
              </w:numPr>
              <w:tabs>
                <w:tab w:val="left" w:pos="290"/>
              </w:tabs>
              <w:spacing w:after="0" w:line="240" w:lineRule="auto"/>
              <w:ind w:right="29"/>
              <w:rPr>
                <w:szCs w:val="20"/>
                <w:lang w:eastAsia="ru-RU"/>
              </w:rPr>
            </w:pPr>
            <w:r>
              <w:rPr>
                <w:szCs w:val="20"/>
                <w:lang w:eastAsia="ru-RU"/>
              </w:rPr>
              <w:t xml:space="preserve">The client, in accordance with Article 387 of the Civil Code of the Kyrgyz Republic, </w:t>
            </w:r>
            <w:r>
              <w:rPr>
                <w:b/>
                <w:bCs/>
                <w:szCs w:val="20"/>
                <w:lang w:eastAsia="ru-RU"/>
              </w:rPr>
              <w:t>f</w:t>
            </w:r>
            <w:r>
              <w:rPr>
                <w:b/>
                <w:szCs w:val="20"/>
                <w:lang w:eastAsia="ru-RU"/>
              </w:rPr>
              <w:t>ully and unconditionally accedes to the Regulations</w:t>
            </w:r>
            <w:r>
              <w:rPr>
                <w:szCs w:val="20"/>
                <w:lang w:eastAsia="ru-RU"/>
              </w:rPr>
              <w:t xml:space="preserve"> "On the procedure for carrying out activities in the securities market and the derivatives market" implemented by of </w:t>
            </w:r>
            <w:proofErr w:type="spellStart"/>
            <w:r>
              <w:rPr>
                <w:szCs w:val="20"/>
                <w:lang w:eastAsia="ru-RU"/>
              </w:rPr>
              <w:t>Erkindik</w:t>
            </w:r>
            <w:proofErr w:type="spellEnd"/>
            <w:r>
              <w:rPr>
                <w:szCs w:val="20"/>
                <w:lang w:eastAsia="ru-RU"/>
              </w:rPr>
              <w:t xml:space="preserve"> Finance LTD (hereinafter also the Regulations), declares acceptance of the Regulations, undertakes to comply the terms of the said Regulations from the date of signing this Agreement.</w:t>
            </w:r>
          </w:p>
          <w:p w14:paraId="61546719" w14:textId="77777777" w:rsidR="008F3F1A" w:rsidRDefault="00140441">
            <w:pPr>
              <w:pStyle w:val="af9"/>
              <w:tabs>
                <w:tab w:val="left" w:pos="290"/>
              </w:tabs>
              <w:spacing w:after="0" w:line="240" w:lineRule="auto"/>
              <w:ind w:left="125" w:right="29" w:firstLine="0"/>
              <w:rPr>
                <w:spacing w:val="1"/>
                <w:szCs w:val="20"/>
                <w:lang w:eastAsia="ru-RU"/>
              </w:rPr>
            </w:pPr>
            <w:r>
              <w:rPr>
                <w:spacing w:val="1"/>
                <w:szCs w:val="20"/>
                <w:lang w:eastAsia="ru-RU"/>
              </w:rPr>
              <w:t>Under this Agreement, the Client instructs, and the Broker undertakes to provide services to the Client for a fee in the manner prescribed by the Regulations, which are an integral part of this Agreement.</w:t>
            </w:r>
          </w:p>
          <w:p w14:paraId="7E040BDC" w14:textId="77777777" w:rsidR="008F3F1A" w:rsidRDefault="00140441">
            <w:pPr>
              <w:pStyle w:val="af9"/>
              <w:numPr>
                <w:ilvl w:val="0"/>
                <w:numId w:val="2"/>
              </w:numPr>
              <w:tabs>
                <w:tab w:val="left" w:pos="290"/>
              </w:tabs>
              <w:spacing w:after="0" w:line="240" w:lineRule="auto"/>
              <w:ind w:right="29"/>
              <w:rPr>
                <w:szCs w:val="20"/>
                <w:lang w:eastAsia="ru-RU"/>
              </w:rPr>
            </w:pPr>
            <w:r>
              <w:rPr>
                <w:spacing w:val="1"/>
                <w:szCs w:val="20"/>
                <w:lang w:eastAsia="ru-RU"/>
              </w:rPr>
              <w:t xml:space="preserve">Prior to signing this Agreement, the </w:t>
            </w:r>
            <w:r>
              <w:rPr>
                <w:b/>
                <w:bCs/>
                <w:spacing w:val="1"/>
                <w:szCs w:val="20"/>
                <w:lang w:eastAsia="ru-RU"/>
              </w:rPr>
              <w:t>Client has familiarized himself with the provisions of the Regulations</w:t>
            </w:r>
            <w:r>
              <w:rPr>
                <w:spacing w:val="1"/>
                <w:szCs w:val="20"/>
                <w:lang w:eastAsia="ru-RU"/>
              </w:rPr>
              <w:t xml:space="preserve"> and all annexes to it at the place where services are provided by the Broker.</w:t>
            </w:r>
          </w:p>
          <w:p w14:paraId="7C47F8B2" w14:textId="77777777" w:rsidR="008F3F1A" w:rsidRDefault="00140441">
            <w:pPr>
              <w:pStyle w:val="af9"/>
              <w:numPr>
                <w:ilvl w:val="0"/>
                <w:numId w:val="2"/>
              </w:numPr>
              <w:tabs>
                <w:tab w:val="left" w:pos="290"/>
              </w:tabs>
              <w:spacing w:after="0" w:line="240" w:lineRule="auto"/>
              <w:ind w:right="29"/>
              <w:rPr>
                <w:szCs w:val="20"/>
                <w:lang w:eastAsia="ru-RU"/>
              </w:rPr>
            </w:pPr>
            <w:r>
              <w:rPr>
                <w:spacing w:val="1"/>
                <w:szCs w:val="20"/>
                <w:lang w:eastAsia="ru-RU"/>
              </w:rPr>
              <w:t xml:space="preserve">The signing of this Agreement means that the </w:t>
            </w:r>
            <w:r>
              <w:rPr>
                <w:b/>
                <w:bCs/>
                <w:spacing w:val="1"/>
                <w:szCs w:val="20"/>
                <w:lang w:eastAsia="ru-RU"/>
              </w:rPr>
              <w:t>Client has assumed a voluntary obligation to follow the provisions of the Regulations and all annexes to it, which are explained to the Client in full (including, but not limited to: risk declarations; information on combining brokerage activities with other types of professional activities on the securities market; rules for making changes and additions to the Regulations; on the right to receive information and documents;</w:t>
            </w:r>
            <w:r>
              <w:rPr>
                <w:spacing w:val="1"/>
                <w:szCs w:val="20"/>
                <w:lang w:eastAsia="ru-RU"/>
              </w:rPr>
              <w:t xml:space="preserve"> etc.). After signing this Agreement, the Client cannot refer to the fact that he did not familiarize himself with the Regulations (in whole or in </w:t>
            </w:r>
            <w:r>
              <w:rPr>
                <w:spacing w:val="1"/>
                <w:szCs w:val="20"/>
                <w:lang w:eastAsia="ru-RU"/>
              </w:rPr>
              <w:lastRenderedPageBreak/>
              <w:t>part), did not understand its provisions, or does not recognize its obligation in contractual relations with the Broker.</w:t>
            </w:r>
          </w:p>
          <w:p w14:paraId="701CB594" w14:textId="77777777" w:rsidR="008F3F1A" w:rsidRDefault="00140441">
            <w:pPr>
              <w:pStyle w:val="af9"/>
              <w:numPr>
                <w:ilvl w:val="0"/>
                <w:numId w:val="2"/>
              </w:numPr>
              <w:tabs>
                <w:tab w:val="left" w:pos="290"/>
              </w:tabs>
              <w:spacing w:after="0" w:line="240" w:lineRule="auto"/>
              <w:ind w:right="29"/>
              <w:rPr>
                <w:szCs w:val="20"/>
                <w:lang w:eastAsia="ru-RU"/>
              </w:rPr>
            </w:pPr>
            <w:r>
              <w:rPr>
                <w:spacing w:val="1"/>
                <w:szCs w:val="20"/>
                <w:lang w:eastAsia="ru-RU"/>
              </w:rPr>
              <w:t>The rights, obligations, responsibilities of the parties and the validity period under this Agreement are defined and regulated by the Regulations and additional agreements to this Agreement. In case of conflict between the provisions of the Regulations and this Agreement (including additional agreements to the Agreement), the provisions of the latter shall apply.</w:t>
            </w:r>
          </w:p>
          <w:p w14:paraId="186EE4C8" w14:textId="77777777" w:rsidR="008F3F1A" w:rsidRDefault="008F3F1A">
            <w:pPr>
              <w:tabs>
                <w:tab w:val="left" w:pos="290"/>
              </w:tabs>
              <w:spacing w:after="0" w:line="240" w:lineRule="auto"/>
              <w:ind w:right="29"/>
              <w:rPr>
                <w:szCs w:val="20"/>
                <w:lang w:eastAsia="ru-RU"/>
              </w:rPr>
            </w:pPr>
          </w:p>
          <w:p w14:paraId="714B836D" w14:textId="77777777" w:rsidR="008F3F1A" w:rsidRDefault="00140441">
            <w:pPr>
              <w:pStyle w:val="af9"/>
              <w:numPr>
                <w:ilvl w:val="0"/>
                <w:numId w:val="2"/>
              </w:numPr>
              <w:tabs>
                <w:tab w:val="left" w:pos="290"/>
              </w:tabs>
              <w:spacing w:after="0" w:line="240" w:lineRule="auto"/>
              <w:ind w:right="29"/>
              <w:rPr>
                <w:szCs w:val="20"/>
                <w:lang w:eastAsia="ru-RU"/>
              </w:rPr>
            </w:pPr>
            <w:r>
              <w:rPr>
                <w:spacing w:val="1"/>
                <w:szCs w:val="20"/>
                <w:lang w:eastAsia="ru-RU"/>
              </w:rPr>
              <w:t>The Broker has the right to use the Client's temporarily free funds on the Broker's accounts free of charge in his own interests.</w:t>
            </w:r>
          </w:p>
          <w:p w14:paraId="78FDE454" w14:textId="77777777" w:rsidR="008F3F1A" w:rsidRDefault="00140441">
            <w:pPr>
              <w:pStyle w:val="af9"/>
              <w:numPr>
                <w:ilvl w:val="0"/>
                <w:numId w:val="2"/>
              </w:numPr>
              <w:tabs>
                <w:tab w:val="left" w:pos="290"/>
              </w:tabs>
              <w:spacing w:after="0" w:line="240" w:lineRule="auto"/>
              <w:ind w:right="29"/>
              <w:rPr>
                <w:szCs w:val="20"/>
                <w:lang w:eastAsia="ru-RU"/>
              </w:rPr>
            </w:pPr>
            <w:r>
              <w:rPr>
                <w:spacing w:val="1"/>
                <w:szCs w:val="20"/>
                <w:lang w:eastAsia="ru-RU"/>
              </w:rPr>
              <w:t>The Client asks the Broker to open accounts for transactions with securities, other financial market instruments, and provide services in accordance with the Regulations, the current legislation of the Kyrgyz Republic, as well as the current rules and customs of the Trading Systems (hereinafter also TS).</w:t>
            </w:r>
          </w:p>
        </w:tc>
      </w:tr>
    </w:tbl>
    <w:p w14:paraId="4DEAD500" w14:textId="77777777" w:rsidR="008F3F1A" w:rsidRDefault="008F3F1A">
      <w:pPr>
        <w:widowControl w:val="0"/>
        <w:tabs>
          <w:tab w:val="left" w:pos="567"/>
        </w:tabs>
        <w:autoSpaceDE w:val="0"/>
        <w:autoSpaceDN w:val="0"/>
        <w:spacing w:after="0" w:line="240" w:lineRule="auto"/>
        <w:ind w:right="-285"/>
        <w:rPr>
          <w:szCs w:val="20"/>
        </w:rPr>
      </w:pPr>
    </w:p>
    <w:p w14:paraId="44FA5058" w14:textId="77777777" w:rsidR="008F3F1A" w:rsidRDefault="00140441">
      <w:pPr>
        <w:pStyle w:val="af9"/>
        <w:widowControl w:val="0"/>
        <w:numPr>
          <w:ilvl w:val="0"/>
          <w:numId w:val="1"/>
        </w:numPr>
        <w:tabs>
          <w:tab w:val="left" w:pos="567"/>
        </w:tabs>
        <w:autoSpaceDE w:val="0"/>
        <w:autoSpaceDN w:val="0"/>
        <w:spacing w:after="0" w:line="240" w:lineRule="auto"/>
        <w:ind w:left="0" w:right="-285" w:firstLine="0"/>
        <w:contextualSpacing w:val="0"/>
        <w:rPr>
          <w:szCs w:val="20"/>
        </w:rPr>
      </w:pPr>
      <w:proofErr w:type="spellStart"/>
      <w:r>
        <w:rPr>
          <w:szCs w:val="20"/>
        </w:rPr>
        <w:t>Клиент</w:t>
      </w:r>
      <w:proofErr w:type="spellEnd"/>
      <w:r>
        <w:rPr>
          <w:szCs w:val="20"/>
        </w:rPr>
        <w:t xml:space="preserve"> </w:t>
      </w:r>
      <w:proofErr w:type="spellStart"/>
      <w:r>
        <w:rPr>
          <w:szCs w:val="20"/>
        </w:rPr>
        <w:t>выбирает</w:t>
      </w:r>
      <w:proofErr w:type="spellEnd"/>
      <w:r>
        <w:rPr>
          <w:szCs w:val="20"/>
        </w:rPr>
        <w:t xml:space="preserve"> </w:t>
      </w:r>
      <w:proofErr w:type="spellStart"/>
      <w:r>
        <w:rPr>
          <w:szCs w:val="20"/>
        </w:rPr>
        <w:t>следующие</w:t>
      </w:r>
      <w:proofErr w:type="spellEnd"/>
      <w:r>
        <w:rPr>
          <w:szCs w:val="20"/>
        </w:rPr>
        <w:t xml:space="preserve"> </w:t>
      </w:r>
      <w:proofErr w:type="spellStart"/>
      <w:r>
        <w:rPr>
          <w:szCs w:val="20"/>
        </w:rPr>
        <w:t>способы</w:t>
      </w:r>
      <w:proofErr w:type="spellEnd"/>
      <w:r>
        <w:rPr>
          <w:szCs w:val="20"/>
        </w:rPr>
        <w:t xml:space="preserve"> </w:t>
      </w:r>
      <w:proofErr w:type="spellStart"/>
      <w:r>
        <w:rPr>
          <w:szCs w:val="20"/>
        </w:rPr>
        <w:t>обмена</w:t>
      </w:r>
      <w:proofErr w:type="spellEnd"/>
      <w:r>
        <w:rPr>
          <w:szCs w:val="20"/>
        </w:rPr>
        <w:t xml:space="preserve"> </w:t>
      </w:r>
      <w:proofErr w:type="spellStart"/>
      <w:r>
        <w:rPr>
          <w:szCs w:val="20"/>
        </w:rPr>
        <w:t>сообщениями</w:t>
      </w:r>
      <w:proofErr w:type="spellEnd"/>
      <w:r>
        <w:rPr>
          <w:szCs w:val="20"/>
        </w:rPr>
        <w:t xml:space="preserve"> (</w:t>
      </w:r>
      <w:proofErr w:type="spellStart"/>
      <w:r>
        <w:rPr>
          <w:szCs w:val="20"/>
        </w:rPr>
        <w:t>отчеты</w:t>
      </w:r>
      <w:proofErr w:type="spellEnd"/>
      <w:r>
        <w:rPr>
          <w:szCs w:val="20"/>
        </w:rPr>
        <w:t xml:space="preserve">, </w:t>
      </w:r>
      <w:proofErr w:type="spellStart"/>
      <w:r>
        <w:rPr>
          <w:szCs w:val="20"/>
        </w:rPr>
        <w:t>уведомления</w:t>
      </w:r>
      <w:proofErr w:type="spellEnd"/>
      <w:r>
        <w:rPr>
          <w:szCs w:val="20"/>
        </w:rPr>
        <w:t xml:space="preserve"> и </w:t>
      </w:r>
      <w:proofErr w:type="spellStart"/>
      <w:r>
        <w:rPr>
          <w:szCs w:val="20"/>
        </w:rPr>
        <w:t>др</w:t>
      </w:r>
      <w:proofErr w:type="spellEnd"/>
      <w:r>
        <w:rPr>
          <w:szCs w:val="20"/>
        </w:rPr>
        <w:t xml:space="preserve">. </w:t>
      </w:r>
      <w:proofErr w:type="spellStart"/>
      <w:r>
        <w:rPr>
          <w:szCs w:val="20"/>
        </w:rPr>
        <w:t>сообщения</w:t>
      </w:r>
      <w:proofErr w:type="spellEnd"/>
      <w:r>
        <w:rPr>
          <w:szCs w:val="20"/>
        </w:rPr>
        <w:t xml:space="preserve"> в </w:t>
      </w:r>
      <w:proofErr w:type="spellStart"/>
      <w:r>
        <w:rPr>
          <w:szCs w:val="20"/>
        </w:rPr>
        <w:t>рамках</w:t>
      </w:r>
      <w:proofErr w:type="spellEnd"/>
      <w:r>
        <w:rPr>
          <w:szCs w:val="20"/>
        </w:rPr>
        <w:t xml:space="preserve"> </w:t>
      </w:r>
      <w:proofErr w:type="spellStart"/>
      <w:r>
        <w:rPr>
          <w:szCs w:val="20"/>
        </w:rPr>
        <w:t>Регламента</w:t>
      </w:r>
      <w:proofErr w:type="spellEnd"/>
      <w:r>
        <w:rPr>
          <w:szCs w:val="20"/>
        </w:rPr>
        <w:t>): / The Client chooses the following methods of messaging (reports, notifications, and other messages within the framework of the Regulations):</w:t>
      </w:r>
    </w:p>
    <w:permStart w:id="133189790" w:edGrp="everyone"/>
    <w:p w14:paraId="51E916A9" w14:textId="77777777" w:rsidR="008F3F1A" w:rsidRDefault="00140441">
      <w:pPr>
        <w:tabs>
          <w:tab w:val="left" w:pos="142"/>
        </w:tabs>
        <w:spacing w:line="240" w:lineRule="auto"/>
        <w:ind w:left="567" w:right="-285" w:firstLine="0"/>
        <w:rPr>
          <w:szCs w:val="20"/>
        </w:rPr>
      </w:pPr>
      <w:r>
        <w:rPr>
          <w:szCs w:val="20"/>
        </w:rPr>
        <w:fldChar w:fldCharType="begin">
          <w:ffData>
            <w:name w:val="Флажок1"/>
            <w:enabled/>
            <w:calcOnExit w:val="0"/>
            <w:checkBox>
              <w:sizeAuto/>
              <w:default w:val="0"/>
              <w:checked w:val="0"/>
            </w:checkBox>
          </w:ffData>
        </w:fldChar>
      </w:r>
      <w:r>
        <w:rPr>
          <w:szCs w:val="20"/>
        </w:rPr>
        <w:instrText xml:space="preserve"> FORMCHECKBOX </w:instrText>
      </w:r>
      <w:r w:rsidR="00CD58F4">
        <w:rPr>
          <w:szCs w:val="20"/>
        </w:rPr>
      </w:r>
      <w:r w:rsidR="00CD58F4">
        <w:rPr>
          <w:szCs w:val="20"/>
        </w:rPr>
        <w:fldChar w:fldCharType="separate"/>
      </w:r>
      <w:r>
        <w:rPr>
          <w:szCs w:val="20"/>
        </w:rPr>
        <w:fldChar w:fldCharType="end"/>
      </w:r>
      <w:permEnd w:id="133189790"/>
      <w:r>
        <w:rPr>
          <w:szCs w:val="20"/>
        </w:rPr>
        <w:t xml:space="preserve"> </w:t>
      </w:r>
      <w:proofErr w:type="spellStart"/>
      <w:r>
        <w:rPr>
          <w:szCs w:val="20"/>
        </w:rPr>
        <w:t>Передача</w:t>
      </w:r>
      <w:proofErr w:type="spellEnd"/>
      <w:r>
        <w:rPr>
          <w:szCs w:val="20"/>
        </w:rPr>
        <w:t xml:space="preserve"> </w:t>
      </w:r>
      <w:proofErr w:type="spellStart"/>
      <w:r>
        <w:rPr>
          <w:szCs w:val="20"/>
        </w:rPr>
        <w:t>подлинных</w:t>
      </w:r>
      <w:proofErr w:type="spellEnd"/>
      <w:r>
        <w:rPr>
          <w:szCs w:val="20"/>
        </w:rPr>
        <w:t xml:space="preserve"> </w:t>
      </w:r>
      <w:proofErr w:type="spellStart"/>
      <w:r>
        <w:rPr>
          <w:szCs w:val="20"/>
        </w:rPr>
        <w:t>документов</w:t>
      </w:r>
      <w:proofErr w:type="spellEnd"/>
      <w:r>
        <w:rPr>
          <w:szCs w:val="20"/>
        </w:rPr>
        <w:t xml:space="preserve"> </w:t>
      </w:r>
      <w:proofErr w:type="spellStart"/>
      <w:r>
        <w:rPr>
          <w:szCs w:val="20"/>
        </w:rPr>
        <w:t>на</w:t>
      </w:r>
      <w:proofErr w:type="spellEnd"/>
      <w:r>
        <w:rPr>
          <w:szCs w:val="20"/>
        </w:rPr>
        <w:t xml:space="preserve"> </w:t>
      </w:r>
      <w:proofErr w:type="spellStart"/>
      <w:r>
        <w:rPr>
          <w:szCs w:val="20"/>
        </w:rPr>
        <w:t>бумажных</w:t>
      </w:r>
      <w:proofErr w:type="spellEnd"/>
      <w:r>
        <w:rPr>
          <w:szCs w:val="20"/>
        </w:rPr>
        <w:t xml:space="preserve"> </w:t>
      </w:r>
      <w:proofErr w:type="spellStart"/>
      <w:r>
        <w:rPr>
          <w:szCs w:val="20"/>
        </w:rPr>
        <w:t>носителях</w:t>
      </w:r>
      <w:proofErr w:type="spellEnd"/>
      <w:r>
        <w:rPr>
          <w:szCs w:val="20"/>
        </w:rPr>
        <w:t xml:space="preserve">, </w:t>
      </w:r>
      <w:proofErr w:type="spellStart"/>
      <w:r>
        <w:rPr>
          <w:szCs w:val="20"/>
        </w:rPr>
        <w:t>включая</w:t>
      </w:r>
      <w:proofErr w:type="spellEnd"/>
      <w:r>
        <w:rPr>
          <w:szCs w:val="20"/>
        </w:rPr>
        <w:t xml:space="preserve"> </w:t>
      </w:r>
      <w:proofErr w:type="spellStart"/>
      <w:r>
        <w:rPr>
          <w:szCs w:val="20"/>
        </w:rPr>
        <w:t>пересылку</w:t>
      </w:r>
      <w:proofErr w:type="spellEnd"/>
      <w:r>
        <w:rPr>
          <w:szCs w:val="20"/>
        </w:rPr>
        <w:t xml:space="preserve"> </w:t>
      </w:r>
      <w:proofErr w:type="spellStart"/>
      <w:r>
        <w:rPr>
          <w:szCs w:val="20"/>
        </w:rPr>
        <w:t>документов</w:t>
      </w:r>
      <w:proofErr w:type="spellEnd"/>
      <w:r>
        <w:rPr>
          <w:szCs w:val="20"/>
        </w:rPr>
        <w:t xml:space="preserve"> </w:t>
      </w:r>
      <w:proofErr w:type="spellStart"/>
      <w:r>
        <w:rPr>
          <w:szCs w:val="20"/>
        </w:rPr>
        <w:t>почтой</w:t>
      </w:r>
      <w:proofErr w:type="spellEnd"/>
      <w:r>
        <w:rPr>
          <w:szCs w:val="20"/>
        </w:rPr>
        <w:t xml:space="preserve"> / Transfer of original documents on paper, including sending documents by mail;</w:t>
      </w:r>
    </w:p>
    <w:permStart w:id="740831399" w:edGrp="everyone"/>
    <w:p w14:paraId="7617314D" w14:textId="77777777" w:rsidR="008F3F1A" w:rsidRDefault="00140441">
      <w:pPr>
        <w:tabs>
          <w:tab w:val="left" w:pos="142"/>
        </w:tabs>
        <w:spacing w:line="240" w:lineRule="auto"/>
        <w:ind w:left="567" w:right="-285" w:firstLine="0"/>
        <w:rPr>
          <w:szCs w:val="20"/>
        </w:rPr>
      </w:pPr>
      <w:r>
        <w:rPr>
          <w:szCs w:val="20"/>
        </w:rPr>
        <w:fldChar w:fldCharType="begin">
          <w:ffData>
            <w:name w:val="Флажок2"/>
            <w:enabled/>
            <w:calcOnExit w:val="0"/>
            <w:checkBox>
              <w:sizeAuto/>
              <w:default w:val="0"/>
              <w:checked w:val="0"/>
            </w:checkBox>
          </w:ffData>
        </w:fldChar>
      </w:r>
      <w:r>
        <w:rPr>
          <w:szCs w:val="20"/>
        </w:rPr>
        <w:instrText xml:space="preserve"> FORMCHECKBOX </w:instrText>
      </w:r>
      <w:r w:rsidR="00CD58F4">
        <w:rPr>
          <w:szCs w:val="20"/>
        </w:rPr>
      </w:r>
      <w:r w:rsidR="00CD58F4">
        <w:rPr>
          <w:szCs w:val="20"/>
        </w:rPr>
        <w:fldChar w:fldCharType="separate"/>
      </w:r>
      <w:r>
        <w:rPr>
          <w:szCs w:val="20"/>
        </w:rPr>
        <w:fldChar w:fldCharType="end"/>
      </w:r>
      <w:permEnd w:id="740831399"/>
      <w:r>
        <w:rPr>
          <w:szCs w:val="20"/>
        </w:rPr>
        <w:t xml:space="preserve"> </w:t>
      </w:r>
      <w:proofErr w:type="spellStart"/>
      <w:r>
        <w:rPr>
          <w:szCs w:val="20"/>
        </w:rPr>
        <w:t>Голосовая</w:t>
      </w:r>
      <w:proofErr w:type="spellEnd"/>
      <w:r>
        <w:rPr>
          <w:szCs w:val="20"/>
        </w:rPr>
        <w:t xml:space="preserve"> </w:t>
      </w:r>
      <w:proofErr w:type="spellStart"/>
      <w:r>
        <w:rPr>
          <w:szCs w:val="20"/>
        </w:rPr>
        <w:t>телефонная</w:t>
      </w:r>
      <w:proofErr w:type="spellEnd"/>
      <w:r>
        <w:rPr>
          <w:szCs w:val="20"/>
        </w:rPr>
        <w:t xml:space="preserve"> </w:t>
      </w:r>
      <w:proofErr w:type="spellStart"/>
      <w:r>
        <w:rPr>
          <w:szCs w:val="20"/>
        </w:rPr>
        <w:t>связь</w:t>
      </w:r>
      <w:proofErr w:type="spellEnd"/>
      <w:r>
        <w:rPr>
          <w:szCs w:val="20"/>
        </w:rPr>
        <w:t xml:space="preserve"> / Voice telephone communication;</w:t>
      </w:r>
    </w:p>
    <w:permStart w:id="743720098" w:edGrp="everyone"/>
    <w:p w14:paraId="72CB43FE" w14:textId="77777777" w:rsidR="008F3F1A" w:rsidRDefault="00140441">
      <w:pPr>
        <w:tabs>
          <w:tab w:val="left" w:pos="142"/>
        </w:tabs>
        <w:spacing w:line="240" w:lineRule="auto"/>
        <w:ind w:left="567" w:right="-285" w:firstLine="0"/>
        <w:rPr>
          <w:szCs w:val="20"/>
        </w:rPr>
      </w:pPr>
      <w:r>
        <w:rPr>
          <w:szCs w:val="20"/>
        </w:rPr>
        <w:fldChar w:fldCharType="begin">
          <w:ffData>
            <w:name w:val="Флажок9"/>
            <w:enabled/>
            <w:calcOnExit w:val="0"/>
            <w:checkBox>
              <w:sizeAuto/>
              <w:default w:val="0"/>
              <w:checked w:val="0"/>
            </w:checkBox>
          </w:ffData>
        </w:fldChar>
      </w:r>
      <w:r>
        <w:rPr>
          <w:szCs w:val="20"/>
        </w:rPr>
        <w:instrText xml:space="preserve"> FORMCHECKBOX </w:instrText>
      </w:r>
      <w:r w:rsidR="00CD58F4">
        <w:rPr>
          <w:szCs w:val="20"/>
        </w:rPr>
      </w:r>
      <w:r w:rsidR="00CD58F4">
        <w:rPr>
          <w:szCs w:val="20"/>
        </w:rPr>
        <w:fldChar w:fldCharType="separate"/>
      </w:r>
      <w:r>
        <w:rPr>
          <w:szCs w:val="20"/>
        </w:rPr>
        <w:fldChar w:fldCharType="end"/>
      </w:r>
      <w:permEnd w:id="743720098"/>
      <w:r>
        <w:rPr>
          <w:szCs w:val="20"/>
        </w:rPr>
        <w:t xml:space="preserve"> </w:t>
      </w:r>
      <w:proofErr w:type="spellStart"/>
      <w:r>
        <w:rPr>
          <w:szCs w:val="20"/>
        </w:rPr>
        <w:t>Факсимильные</w:t>
      </w:r>
      <w:proofErr w:type="spellEnd"/>
      <w:r>
        <w:rPr>
          <w:szCs w:val="20"/>
        </w:rPr>
        <w:t xml:space="preserve"> </w:t>
      </w:r>
      <w:proofErr w:type="spellStart"/>
      <w:r>
        <w:rPr>
          <w:szCs w:val="20"/>
        </w:rPr>
        <w:t>сообщения</w:t>
      </w:r>
      <w:proofErr w:type="spellEnd"/>
      <w:r>
        <w:rPr>
          <w:szCs w:val="20"/>
        </w:rPr>
        <w:t xml:space="preserve"> / Fax messages;</w:t>
      </w:r>
    </w:p>
    <w:permStart w:id="453003766" w:edGrp="everyone"/>
    <w:p w14:paraId="7AFC4C33" w14:textId="77777777" w:rsidR="008F3F1A" w:rsidRDefault="00140441">
      <w:pPr>
        <w:tabs>
          <w:tab w:val="left" w:pos="142"/>
        </w:tabs>
        <w:spacing w:line="240" w:lineRule="auto"/>
        <w:ind w:left="567" w:right="-285" w:firstLine="0"/>
        <w:rPr>
          <w:szCs w:val="20"/>
        </w:rPr>
      </w:pPr>
      <w:r>
        <w:rPr>
          <w:szCs w:val="20"/>
        </w:rPr>
        <w:fldChar w:fldCharType="begin">
          <w:ffData>
            <w:name w:val="Флажок3"/>
            <w:enabled/>
            <w:calcOnExit w:val="0"/>
            <w:checkBox>
              <w:sizeAuto/>
              <w:default w:val="0"/>
              <w:checked w:val="0"/>
            </w:checkBox>
          </w:ffData>
        </w:fldChar>
      </w:r>
      <w:r>
        <w:rPr>
          <w:szCs w:val="20"/>
        </w:rPr>
        <w:instrText xml:space="preserve"> FORMCHECKBOX </w:instrText>
      </w:r>
      <w:r w:rsidR="00CD58F4">
        <w:rPr>
          <w:szCs w:val="20"/>
        </w:rPr>
      </w:r>
      <w:r w:rsidR="00CD58F4">
        <w:rPr>
          <w:szCs w:val="20"/>
        </w:rPr>
        <w:fldChar w:fldCharType="separate"/>
      </w:r>
      <w:r>
        <w:rPr>
          <w:szCs w:val="20"/>
        </w:rPr>
        <w:fldChar w:fldCharType="end"/>
      </w:r>
      <w:permEnd w:id="453003766"/>
      <w:r>
        <w:rPr>
          <w:szCs w:val="20"/>
        </w:rPr>
        <w:t xml:space="preserve"> </w:t>
      </w:r>
      <w:proofErr w:type="spellStart"/>
      <w:r>
        <w:rPr>
          <w:szCs w:val="20"/>
        </w:rPr>
        <w:t>Передача</w:t>
      </w:r>
      <w:proofErr w:type="spellEnd"/>
      <w:r>
        <w:rPr>
          <w:szCs w:val="20"/>
        </w:rPr>
        <w:t xml:space="preserve"> </w:t>
      </w:r>
      <w:proofErr w:type="spellStart"/>
      <w:r>
        <w:rPr>
          <w:szCs w:val="20"/>
        </w:rPr>
        <w:t>сообщений</w:t>
      </w:r>
      <w:proofErr w:type="spellEnd"/>
      <w:r>
        <w:rPr>
          <w:szCs w:val="20"/>
        </w:rPr>
        <w:t xml:space="preserve"> </w:t>
      </w:r>
      <w:proofErr w:type="spellStart"/>
      <w:r>
        <w:rPr>
          <w:szCs w:val="20"/>
        </w:rPr>
        <w:t>посредством</w:t>
      </w:r>
      <w:proofErr w:type="spellEnd"/>
      <w:r>
        <w:rPr>
          <w:szCs w:val="20"/>
        </w:rPr>
        <w:t xml:space="preserve"> </w:t>
      </w:r>
      <w:proofErr w:type="spellStart"/>
      <w:r>
        <w:rPr>
          <w:szCs w:val="20"/>
        </w:rPr>
        <w:t>систем</w:t>
      </w:r>
      <w:proofErr w:type="spellEnd"/>
      <w:r>
        <w:rPr>
          <w:szCs w:val="20"/>
        </w:rPr>
        <w:t xml:space="preserve"> </w:t>
      </w:r>
      <w:proofErr w:type="spellStart"/>
      <w:r>
        <w:rPr>
          <w:szCs w:val="20"/>
        </w:rPr>
        <w:t>электронной</w:t>
      </w:r>
      <w:proofErr w:type="spellEnd"/>
      <w:r>
        <w:rPr>
          <w:szCs w:val="20"/>
        </w:rPr>
        <w:t xml:space="preserve"> </w:t>
      </w:r>
      <w:proofErr w:type="spellStart"/>
      <w:r>
        <w:rPr>
          <w:szCs w:val="20"/>
        </w:rPr>
        <w:t>связи</w:t>
      </w:r>
      <w:proofErr w:type="spellEnd"/>
      <w:r>
        <w:rPr>
          <w:szCs w:val="20"/>
        </w:rPr>
        <w:t xml:space="preserve"> </w:t>
      </w:r>
      <w:proofErr w:type="spellStart"/>
      <w:r>
        <w:rPr>
          <w:szCs w:val="20"/>
        </w:rPr>
        <w:t>без</w:t>
      </w:r>
      <w:proofErr w:type="spellEnd"/>
      <w:r>
        <w:rPr>
          <w:szCs w:val="20"/>
        </w:rPr>
        <w:t xml:space="preserve"> </w:t>
      </w:r>
      <w:proofErr w:type="spellStart"/>
      <w:r>
        <w:rPr>
          <w:szCs w:val="20"/>
        </w:rPr>
        <w:t>использования</w:t>
      </w:r>
      <w:proofErr w:type="spellEnd"/>
      <w:r>
        <w:rPr>
          <w:szCs w:val="20"/>
        </w:rPr>
        <w:t xml:space="preserve"> </w:t>
      </w:r>
      <w:proofErr w:type="spellStart"/>
      <w:r>
        <w:rPr>
          <w:szCs w:val="20"/>
        </w:rPr>
        <w:t>электронно-цифровой</w:t>
      </w:r>
      <w:proofErr w:type="spellEnd"/>
      <w:r>
        <w:rPr>
          <w:szCs w:val="20"/>
        </w:rPr>
        <w:t xml:space="preserve"> </w:t>
      </w:r>
      <w:proofErr w:type="spellStart"/>
      <w:r>
        <w:rPr>
          <w:szCs w:val="20"/>
        </w:rPr>
        <w:t>подписи</w:t>
      </w:r>
      <w:proofErr w:type="spellEnd"/>
      <w:r>
        <w:rPr>
          <w:szCs w:val="20"/>
        </w:rPr>
        <w:t xml:space="preserve"> (E-mail)/ Transmission of messages via electronic communication systems without the use of a digital signature (E-mail).</w:t>
      </w:r>
    </w:p>
    <w:p w14:paraId="3C043424" w14:textId="77777777" w:rsidR="008F3F1A" w:rsidRDefault="00140441">
      <w:pPr>
        <w:pStyle w:val="a5"/>
        <w:ind w:left="567" w:right="-285"/>
        <w:jc w:val="both"/>
        <w:rPr>
          <w:b/>
          <w:lang w:val="en-US"/>
        </w:rPr>
      </w:pPr>
      <w:r>
        <w:rPr>
          <w:lang w:val="en-US"/>
        </w:rPr>
        <w:t xml:space="preserve">(E-mail) </w:t>
      </w:r>
      <w:permStart w:id="891518481" w:edGrp="everyone"/>
      <w:r>
        <w:rPr>
          <w:lang w:val="en-US"/>
        </w:rPr>
        <w:t>___</w:t>
      </w:r>
      <w:r>
        <w:rPr>
          <w:b/>
        </w:rPr>
        <w:t>ВПИСАТЬ</w:t>
      </w:r>
      <w:r>
        <w:rPr>
          <w:b/>
          <w:lang w:val="en-US"/>
        </w:rPr>
        <w:t xml:space="preserve"> E-MAIL / WRITE E-MAIL ADDRESS____</w:t>
      </w:r>
      <w:permEnd w:id="891518481"/>
    </w:p>
    <w:p w14:paraId="08512D69" w14:textId="77777777" w:rsidR="008F3F1A" w:rsidRDefault="008F3F1A">
      <w:pPr>
        <w:pStyle w:val="a5"/>
        <w:ind w:right="-285"/>
        <w:jc w:val="both"/>
        <w:rPr>
          <w:u w:val="single"/>
          <w:lang w:val="en-US"/>
        </w:rPr>
      </w:pPr>
    </w:p>
    <w:p w14:paraId="2D47D0F0" w14:textId="77777777" w:rsidR="008F3F1A" w:rsidRDefault="00140441">
      <w:pPr>
        <w:pStyle w:val="af9"/>
        <w:widowControl w:val="0"/>
        <w:numPr>
          <w:ilvl w:val="0"/>
          <w:numId w:val="1"/>
        </w:numPr>
        <w:tabs>
          <w:tab w:val="left" w:pos="290"/>
        </w:tabs>
        <w:autoSpaceDE w:val="0"/>
        <w:autoSpaceDN w:val="0"/>
        <w:spacing w:after="9" w:line="240" w:lineRule="auto"/>
        <w:ind w:left="0" w:right="-285" w:firstLine="0"/>
        <w:contextualSpacing w:val="0"/>
        <w:rPr>
          <w:b/>
          <w:szCs w:val="20"/>
        </w:rPr>
      </w:pPr>
      <w:proofErr w:type="spellStart"/>
      <w:r>
        <w:rPr>
          <w:b/>
          <w:szCs w:val="20"/>
        </w:rPr>
        <w:t>Клиент</w:t>
      </w:r>
      <w:proofErr w:type="spellEnd"/>
      <w:r>
        <w:rPr>
          <w:b/>
          <w:spacing w:val="1"/>
          <w:szCs w:val="20"/>
        </w:rPr>
        <w:t xml:space="preserve"> </w:t>
      </w:r>
      <w:proofErr w:type="spellStart"/>
      <w:r>
        <w:rPr>
          <w:szCs w:val="20"/>
        </w:rPr>
        <w:t>выбирает</w:t>
      </w:r>
      <w:proofErr w:type="spellEnd"/>
      <w:r>
        <w:rPr>
          <w:szCs w:val="20"/>
        </w:rPr>
        <w:t xml:space="preserve"> </w:t>
      </w:r>
      <w:proofErr w:type="spellStart"/>
      <w:r>
        <w:rPr>
          <w:szCs w:val="20"/>
        </w:rPr>
        <w:t>следующий</w:t>
      </w:r>
      <w:proofErr w:type="spellEnd"/>
      <w:r>
        <w:rPr>
          <w:spacing w:val="1"/>
          <w:szCs w:val="20"/>
        </w:rPr>
        <w:t xml:space="preserve"> </w:t>
      </w:r>
      <w:proofErr w:type="spellStart"/>
      <w:r>
        <w:rPr>
          <w:b/>
          <w:szCs w:val="20"/>
        </w:rPr>
        <w:t>Тарифный</w:t>
      </w:r>
      <w:proofErr w:type="spellEnd"/>
      <w:r>
        <w:rPr>
          <w:b/>
          <w:spacing w:val="2"/>
          <w:szCs w:val="20"/>
        </w:rPr>
        <w:t xml:space="preserve"> </w:t>
      </w:r>
      <w:proofErr w:type="spellStart"/>
      <w:r>
        <w:rPr>
          <w:b/>
          <w:szCs w:val="20"/>
        </w:rPr>
        <w:t>план</w:t>
      </w:r>
      <w:proofErr w:type="spellEnd"/>
      <w:r>
        <w:rPr>
          <w:b/>
          <w:szCs w:val="20"/>
        </w:rPr>
        <w:t xml:space="preserve"> / Client</w:t>
      </w:r>
      <w:r>
        <w:rPr>
          <w:b/>
          <w:spacing w:val="1"/>
          <w:szCs w:val="20"/>
        </w:rPr>
        <w:t xml:space="preserve"> </w:t>
      </w:r>
      <w:r>
        <w:rPr>
          <w:szCs w:val="20"/>
        </w:rPr>
        <w:t>choose the following</w:t>
      </w:r>
      <w:r>
        <w:rPr>
          <w:spacing w:val="1"/>
          <w:szCs w:val="20"/>
        </w:rPr>
        <w:t xml:space="preserve"> </w:t>
      </w:r>
      <w:r>
        <w:rPr>
          <w:b/>
          <w:szCs w:val="20"/>
        </w:rPr>
        <w:t>Tariff plan</w:t>
      </w:r>
    </w:p>
    <w:permStart w:id="1814639318" w:edGrp="everyone"/>
    <w:p w14:paraId="37275F14" w14:textId="77777777" w:rsidR="008F3F1A" w:rsidRDefault="00140441">
      <w:pPr>
        <w:pStyle w:val="TableParagraph"/>
        <w:ind w:left="567" w:right="-285"/>
        <w:rPr>
          <w:sz w:val="20"/>
          <w:szCs w:val="20"/>
          <w:lang w:val="en-US"/>
        </w:rPr>
      </w:pPr>
      <w:r>
        <w:rPr>
          <w:sz w:val="20"/>
          <w:szCs w:val="20"/>
        </w:rPr>
        <w:fldChar w:fldCharType="begin">
          <w:ffData>
            <w:name w:val="Флажок4"/>
            <w:enabled/>
            <w:calcOnExit w:val="0"/>
            <w:checkBox>
              <w:sizeAuto/>
              <w:default w:val="0"/>
              <w:checked w:val="0"/>
            </w:checkBox>
          </w:ffData>
        </w:fldChar>
      </w:r>
      <w:r>
        <w:rPr>
          <w:sz w:val="20"/>
          <w:szCs w:val="20"/>
          <w:lang w:val="en-US"/>
        </w:rPr>
        <w:instrText xml:space="preserve"> FORMCHECKBOX </w:instrText>
      </w:r>
      <w:r w:rsidR="00CD58F4">
        <w:rPr>
          <w:sz w:val="20"/>
          <w:szCs w:val="20"/>
        </w:rPr>
      </w:r>
      <w:r w:rsidR="00CD58F4">
        <w:rPr>
          <w:sz w:val="20"/>
          <w:szCs w:val="20"/>
        </w:rPr>
        <w:fldChar w:fldCharType="separate"/>
      </w:r>
      <w:r>
        <w:rPr>
          <w:sz w:val="20"/>
          <w:szCs w:val="20"/>
        </w:rPr>
        <w:fldChar w:fldCharType="end"/>
      </w:r>
      <w:permEnd w:id="1814639318"/>
      <w:r>
        <w:rPr>
          <w:sz w:val="20"/>
          <w:szCs w:val="20"/>
          <w:lang w:val="en-US"/>
        </w:rPr>
        <w:t xml:space="preserve"> </w:t>
      </w:r>
      <w:r>
        <w:rPr>
          <w:sz w:val="20"/>
          <w:szCs w:val="20"/>
        </w:rPr>
        <w:t>Стандартный</w:t>
      </w:r>
      <w:r>
        <w:rPr>
          <w:sz w:val="20"/>
          <w:szCs w:val="20"/>
          <w:lang w:val="en-US"/>
        </w:rPr>
        <w:t xml:space="preserve"> / Standard</w:t>
      </w:r>
    </w:p>
    <w:permStart w:id="986653932" w:edGrp="everyone"/>
    <w:p w14:paraId="7C775E93" w14:textId="77777777" w:rsidR="008F3F1A" w:rsidRDefault="00140441">
      <w:pPr>
        <w:pStyle w:val="TableParagraph"/>
        <w:ind w:left="567" w:right="-285"/>
        <w:rPr>
          <w:sz w:val="20"/>
          <w:szCs w:val="20"/>
          <w:lang w:val="en-US"/>
        </w:rPr>
      </w:pPr>
      <w:r>
        <w:rPr>
          <w:sz w:val="20"/>
          <w:szCs w:val="20"/>
        </w:rPr>
        <w:fldChar w:fldCharType="begin">
          <w:ffData>
            <w:name w:val="Флажок5"/>
            <w:enabled/>
            <w:calcOnExit w:val="0"/>
            <w:checkBox>
              <w:sizeAuto/>
              <w:default w:val="0"/>
              <w:checked w:val="0"/>
            </w:checkBox>
          </w:ffData>
        </w:fldChar>
      </w:r>
      <w:r>
        <w:rPr>
          <w:sz w:val="20"/>
          <w:szCs w:val="20"/>
          <w:lang w:val="en-US"/>
        </w:rPr>
        <w:instrText xml:space="preserve"> FORMCHECKBOX </w:instrText>
      </w:r>
      <w:r w:rsidR="00CD58F4">
        <w:rPr>
          <w:sz w:val="20"/>
          <w:szCs w:val="20"/>
        </w:rPr>
      </w:r>
      <w:r w:rsidR="00CD58F4">
        <w:rPr>
          <w:sz w:val="20"/>
          <w:szCs w:val="20"/>
        </w:rPr>
        <w:fldChar w:fldCharType="separate"/>
      </w:r>
      <w:r>
        <w:rPr>
          <w:sz w:val="20"/>
          <w:szCs w:val="20"/>
        </w:rPr>
        <w:fldChar w:fldCharType="end"/>
      </w:r>
      <w:permEnd w:id="986653932"/>
      <w:r>
        <w:rPr>
          <w:sz w:val="20"/>
          <w:szCs w:val="20"/>
          <w:lang w:val="en-US"/>
        </w:rPr>
        <w:t xml:space="preserve"> </w:t>
      </w:r>
      <w:r>
        <w:rPr>
          <w:sz w:val="20"/>
          <w:szCs w:val="20"/>
        </w:rPr>
        <w:t>Индивидуальный</w:t>
      </w:r>
      <w:r>
        <w:rPr>
          <w:spacing w:val="-3"/>
          <w:sz w:val="20"/>
          <w:szCs w:val="20"/>
          <w:lang w:val="en-US"/>
        </w:rPr>
        <w:t xml:space="preserve"> </w:t>
      </w:r>
      <w:r>
        <w:rPr>
          <w:sz w:val="20"/>
          <w:szCs w:val="20"/>
          <w:lang w:val="en-US"/>
        </w:rPr>
        <w:t>(</w:t>
      </w:r>
      <w:r>
        <w:rPr>
          <w:sz w:val="20"/>
          <w:szCs w:val="20"/>
        </w:rPr>
        <w:t>может</w:t>
      </w:r>
      <w:r>
        <w:rPr>
          <w:spacing w:val="-4"/>
          <w:sz w:val="20"/>
          <w:szCs w:val="20"/>
          <w:lang w:val="en-US"/>
        </w:rPr>
        <w:t xml:space="preserve"> </w:t>
      </w:r>
      <w:r>
        <w:rPr>
          <w:sz w:val="20"/>
          <w:szCs w:val="20"/>
        </w:rPr>
        <w:t>быть</w:t>
      </w:r>
      <w:r>
        <w:rPr>
          <w:spacing w:val="-3"/>
          <w:sz w:val="20"/>
          <w:szCs w:val="20"/>
          <w:lang w:val="en-US"/>
        </w:rPr>
        <w:t xml:space="preserve"> </w:t>
      </w:r>
      <w:r>
        <w:rPr>
          <w:sz w:val="20"/>
          <w:szCs w:val="20"/>
        </w:rPr>
        <w:t>установлен</w:t>
      </w:r>
      <w:r>
        <w:rPr>
          <w:spacing w:val="-3"/>
          <w:sz w:val="20"/>
          <w:szCs w:val="20"/>
          <w:lang w:val="en-US"/>
        </w:rPr>
        <w:t xml:space="preserve"> </w:t>
      </w:r>
      <w:r>
        <w:rPr>
          <w:sz w:val="20"/>
          <w:szCs w:val="20"/>
        </w:rPr>
        <w:t>Дополнительным</w:t>
      </w:r>
      <w:r>
        <w:rPr>
          <w:spacing w:val="-5"/>
          <w:sz w:val="20"/>
          <w:szCs w:val="20"/>
          <w:lang w:val="en-US"/>
        </w:rPr>
        <w:t xml:space="preserve"> </w:t>
      </w:r>
      <w:r>
        <w:rPr>
          <w:sz w:val="20"/>
          <w:szCs w:val="20"/>
        </w:rPr>
        <w:t>соглашением</w:t>
      </w:r>
      <w:r>
        <w:rPr>
          <w:spacing w:val="-5"/>
          <w:sz w:val="20"/>
          <w:szCs w:val="20"/>
          <w:lang w:val="en-US"/>
        </w:rPr>
        <w:t xml:space="preserve"> </w:t>
      </w:r>
      <w:r>
        <w:rPr>
          <w:sz w:val="20"/>
          <w:szCs w:val="20"/>
        </w:rPr>
        <w:t>к</w:t>
      </w:r>
      <w:r>
        <w:rPr>
          <w:spacing w:val="-3"/>
          <w:sz w:val="20"/>
          <w:szCs w:val="20"/>
          <w:lang w:val="en-US"/>
        </w:rPr>
        <w:t xml:space="preserve"> </w:t>
      </w:r>
      <w:r>
        <w:rPr>
          <w:sz w:val="20"/>
          <w:szCs w:val="20"/>
        </w:rPr>
        <w:t>Договору</w:t>
      </w:r>
      <w:r>
        <w:rPr>
          <w:sz w:val="20"/>
          <w:szCs w:val="20"/>
          <w:lang w:val="en-US"/>
        </w:rPr>
        <w:t>) / Individual (may be established by the Supplementary Agreement to the Contract)</w:t>
      </w:r>
    </w:p>
    <w:p w14:paraId="0A742537" w14:textId="77777777" w:rsidR="008F3F1A" w:rsidRDefault="008F3F1A">
      <w:pPr>
        <w:pStyle w:val="TableParagraph"/>
        <w:ind w:right="-285"/>
        <w:rPr>
          <w:sz w:val="20"/>
          <w:szCs w:val="20"/>
          <w:lang w:val="en-US"/>
        </w:rPr>
      </w:pPr>
    </w:p>
    <w:p w14:paraId="24C4738B" w14:textId="77777777" w:rsidR="008F3F1A" w:rsidRDefault="00140441">
      <w:pPr>
        <w:pStyle w:val="TableParagraph"/>
        <w:numPr>
          <w:ilvl w:val="0"/>
          <w:numId w:val="1"/>
        </w:numPr>
        <w:tabs>
          <w:tab w:val="left" w:pos="567"/>
        </w:tabs>
        <w:ind w:left="0" w:right="-285" w:firstLine="0"/>
        <w:rPr>
          <w:sz w:val="20"/>
          <w:szCs w:val="20"/>
          <w:lang w:val="en-US"/>
        </w:rPr>
      </w:pPr>
      <w:r>
        <w:rPr>
          <w:sz w:val="20"/>
          <w:szCs w:val="20"/>
        </w:rPr>
        <w:t>Клиент</w:t>
      </w:r>
      <w:r>
        <w:rPr>
          <w:spacing w:val="6"/>
          <w:sz w:val="20"/>
          <w:szCs w:val="20"/>
          <w:lang w:val="en-US"/>
        </w:rPr>
        <w:t xml:space="preserve"> </w:t>
      </w:r>
      <w:r>
        <w:rPr>
          <w:sz w:val="20"/>
          <w:szCs w:val="20"/>
        </w:rPr>
        <w:t>просит</w:t>
      </w:r>
      <w:r>
        <w:rPr>
          <w:spacing w:val="5"/>
          <w:sz w:val="20"/>
          <w:szCs w:val="20"/>
          <w:lang w:val="en-US"/>
        </w:rPr>
        <w:t xml:space="preserve"> </w:t>
      </w:r>
      <w:r>
        <w:rPr>
          <w:sz w:val="20"/>
          <w:szCs w:val="20"/>
        </w:rPr>
        <w:t>использовать</w:t>
      </w:r>
      <w:r>
        <w:rPr>
          <w:spacing w:val="7"/>
          <w:sz w:val="20"/>
          <w:szCs w:val="20"/>
          <w:lang w:val="en-US"/>
        </w:rPr>
        <w:t xml:space="preserve"> </w:t>
      </w:r>
      <w:r>
        <w:rPr>
          <w:sz w:val="20"/>
          <w:szCs w:val="20"/>
        </w:rPr>
        <w:t>следующую</w:t>
      </w:r>
      <w:r>
        <w:rPr>
          <w:spacing w:val="5"/>
          <w:sz w:val="20"/>
          <w:szCs w:val="20"/>
          <w:lang w:val="en-US"/>
        </w:rPr>
        <w:t xml:space="preserve"> </w:t>
      </w:r>
      <w:r>
        <w:rPr>
          <w:sz w:val="20"/>
          <w:szCs w:val="20"/>
        </w:rPr>
        <w:t>информационно</w:t>
      </w:r>
      <w:r>
        <w:rPr>
          <w:sz w:val="20"/>
          <w:szCs w:val="20"/>
          <w:lang w:val="en-US"/>
        </w:rPr>
        <w:t>-</w:t>
      </w:r>
      <w:r>
        <w:rPr>
          <w:sz w:val="20"/>
          <w:szCs w:val="20"/>
        </w:rPr>
        <w:t>торговую</w:t>
      </w:r>
      <w:r>
        <w:rPr>
          <w:spacing w:val="6"/>
          <w:sz w:val="20"/>
          <w:szCs w:val="20"/>
          <w:lang w:val="en-US"/>
        </w:rPr>
        <w:t xml:space="preserve"> </w:t>
      </w:r>
      <w:r>
        <w:rPr>
          <w:sz w:val="20"/>
          <w:szCs w:val="20"/>
        </w:rPr>
        <w:t>систему</w:t>
      </w:r>
      <w:r>
        <w:rPr>
          <w:spacing w:val="7"/>
          <w:sz w:val="20"/>
          <w:szCs w:val="20"/>
          <w:lang w:val="en-US"/>
        </w:rPr>
        <w:t xml:space="preserve"> </w:t>
      </w:r>
      <w:r>
        <w:rPr>
          <w:sz w:val="20"/>
          <w:szCs w:val="20"/>
        </w:rPr>
        <w:t>в</w:t>
      </w:r>
      <w:r>
        <w:rPr>
          <w:spacing w:val="5"/>
          <w:sz w:val="20"/>
          <w:szCs w:val="20"/>
          <w:lang w:val="en-US"/>
        </w:rPr>
        <w:t xml:space="preserve"> </w:t>
      </w:r>
      <w:r>
        <w:rPr>
          <w:sz w:val="20"/>
          <w:szCs w:val="20"/>
        </w:rPr>
        <w:t>порядке</w:t>
      </w:r>
      <w:r>
        <w:rPr>
          <w:sz w:val="20"/>
          <w:szCs w:val="20"/>
          <w:lang w:val="en-US"/>
        </w:rPr>
        <w:t>,</w:t>
      </w:r>
      <w:r>
        <w:rPr>
          <w:spacing w:val="6"/>
          <w:sz w:val="20"/>
          <w:szCs w:val="20"/>
          <w:lang w:val="en-US"/>
        </w:rPr>
        <w:t xml:space="preserve"> </w:t>
      </w:r>
      <w:r>
        <w:rPr>
          <w:sz w:val="20"/>
          <w:szCs w:val="20"/>
        </w:rPr>
        <w:t>установленном</w:t>
      </w:r>
      <w:r>
        <w:rPr>
          <w:spacing w:val="7"/>
          <w:sz w:val="20"/>
          <w:szCs w:val="20"/>
          <w:lang w:val="en-US"/>
        </w:rPr>
        <w:t xml:space="preserve"> </w:t>
      </w:r>
      <w:r>
        <w:rPr>
          <w:sz w:val="20"/>
          <w:szCs w:val="20"/>
        </w:rPr>
        <w:t>Регламентом</w:t>
      </w:r>
      <w:r>
        <w:rPr>
          <w:sz w:val="20"/>
          <w:szCs w:val="20"/>
          <w:lang w:val="en-US"/>
        </w:rPr>
        <w:t xml:space="preserve"> /</w:t>
      </w:r>
      <w:r>
        <w:rPr>
          <w:szCs w:val="20"/>
          <w:lang w:val="en-US"/>
        </w:rPr>
        <w:t xml:space="preserve"> </w:t>
      </w:r>
      <w:r>
        <w:rPr>
          <w:sz w:val="20"/>
          <w:szCs w:val="20"/>
          <w:lang w:val="en-US"/>
        </w:rPr>
        <w:t>The client asks to use the following information and trading system in the manner prescribed by the Regulations:</w:t>
      </w:r>
    </w:p>
    <w:permStart w:id="1010518355" w:edGrp="everyone"/>
    <w:p w14:paraId="01ECAF3A" w14:textId="77777777" w:rsidR="009F1D9F" w:rsidRDefault="00140441" w:rsidP="009F1D9F">
      <w:pPr>
        <w:pStyle w:val="a5"/>
        <w:tabs>
          <w:tab w:val="left" w:pos="709"/>
          <w:tab w:val="left" w:pos="2737"/>
        </w:tabs>
        <w:ind w:left="567" w:right="-285"/>
        <w:jc w:val="both"/>
        <w:rPr>
          <w:lang w:val="en-US"/>
        </w:rPr>
      </w:pPr>
      <w:r>
        <w:fldChar w:fldCharType="begin">
          <w:ffData>
            <w:name w:val="Флажок6"/>
            <w:enabled/>
            <w:calcOnExit w:val="0"/>
            <w:checkBox>
              <w:sizeAuto/>
              <w:default w:val="0"/>
              <w:checked w:val="0"/>
            </w:checkBox>
          </w:ffData>
        </w:fldChar>
      </w:r>
      <w:r w:rsidRPr="009F1D9F">
        <w:rPr>
          <w:lang w:val="en-US"/>
        </w:rPr>
        <w:instrText xml:space="preserve"> FORMCHECKBOX </w:instrText>
      </w:r>
      <w:r w:rsidR="00CD58F4">
        <w:fldChar w:fldCharType="separate"/>
      </w:r>
      <w:r>
        <w:fldChar w:fldCharType="end"/>
      </w:r>
      <w:permEnd w:id="1010518355"/>
      <w:r>
        <w:rPr>
          <w:lang w:val="en-US"/>
        </w:rPr>
        <w:t xml:space="preserve"> </w:t>
      </w:r>
      <w:r w:rsidR="009F1D9F">
        <w:t>без</w:t>
      </w:r>
      <w:r w:rsidR="009F1D9F" w:rsidRPr="002959D8">
        <w:rPr>
          <w:lang w:val="en-US"/>
        </w:rPr>
        <w:t xml:space="preserve"> </w:t>
      </w:r>
      <w:r w:rsidR="009F1D9F">
        <w:t>возможности</w:t>
      </w:r>
      <w:r w:rsidR="009F1D9F" w:rsidRPr="002959D8">
        <w:rPr>
          <w:lang w:val="en-US"/>
        </w:rPr>
        <w:t xml:space="preserve"> </w:t>
      </w:r>
      <w:r w:rsidR="009F1D9F">
        <w:t>применения</w:t>
      </w:r>
      <w:r w:rsidR="009F1D9F" w:rsidRPr="002959D8">
        <w:rPr>
          <w:lang w:val="en-US"/>
        </w:rPr>
        <w:t xml:space="preserve"> </w:t>
      </w:r>
      <w:r w:rsidR="009F1D9F">
        <w:t>ИТС</w:t>
      </w:r>
      <w:r w:rsidR="009F1D9F" w:rsidRPr="002959D8">
        <w:rPr>
          <w:lang w:val="en-US"/>
        </w:rPr>
        <w:t xml:space="preserve"> </w:t>
      </w:r>
      <w:r w:rsidR="009F1D9F" w:rsidRPr="006A09B7">
        <w:rPr>
          <w:lang w:val="en-US"/>
        </w:rPr>
        <w:t xml:space="preserve">/ without the possibility of application </w:t>
      </w:r>
      <w:r w:rsidR="009F1D9F">
        <w:rPr>
          <w:lang w:val="en-US"/>
        </w:rPr>
        <w:t>ITS</w:t>
      </w:r>
      <w:r w:rsidR="009F1D9F" w:rsidRPr="006A09B7">
        <w:rPr>
          <w:lang w:val="en-US"/>
        </w:rPr>
        <w:t>;</w:t>
      </w:r>
    </w:p>
    <w:permStart w:id="1263036124" w:edGrp="everyone"/>
    <w:p w14:paraId="25B78ACF" w14:textId="77777777" w:rsidR="008F3F1A" w:rsidRDefault="00140441">
      <w:pPr>
        <w:pStyle w:val="a5"/>
        <w:tabs>
          <w:tab w:val="left" w:pos="709"/>
          <w:tab w:val="left" w:pos="2737"/>
        </w:tabs>
        <w:ind w:left="567" w:right="-285"/>
        <w:jc w:val="both"/>
        <w:rPr>
          <w:lang w:val="en-US"/>
        </w:rPr>
      </w:pPr>
      <w:r>
        <w:fldChar w:fldCharType="begin">
          <w:ffData>
            <w:name w:val="Флажок7"/>
            <w:enabled/>
            <w:calcOnExit w:val="0"/>
            <w:checkBox>
              <w:sizeAuto/>
              <w:default w:val="0"/>
              <w:checked w:val="0"/>
            </w:checkBox>
          </w:ffData>
        </w:fldChar>
      </w:r>
      <w:r>
        <w:instrText xml:space="preserve"> FORMCHECKBOX </w:instrText>
      </w:r>
      <w:r w:rsidR="00CD58F4">
        <w:fldChar w:fldCharType="separate"/>
      </w:r>
      <w:r>
        <w:fldChar w:fldCharType="end"/>
      </w:r>
      <w:permEnd w:id="1263036124"/>
      <w:r>
        <w:rPr>
          <w:lang w:val="en-US"/>
        </w:rPr>
        <w:t xml:space="preserve"> </w:t>
      </w:r>
      <w:r>
        <w:t>не</w:t>
      </w:r>
      <w:r>
        <w:rPr>
          <w:spacing w:val="-4"/>
        </w:rPr>
        <w:t xml:space="preserve"> </w:t>
      </w:r>
      <w:r>
        <w:t>использовать</w:t>
      </w:r>
      <w:r>
        <w:rPr>
          <w:spacing w:val="-1"/>
        </w:rPr>
        <w:t xml:space="preserve"> </w:t>
      </w:r>
      <w:r>
        <w:t>указанную</w:t>
      </w:r>
      <w:r>
        <w:rPr>
          <w:spacing w:val="-2"/>
        </w:rPr>
        <w:t xml:space="preserve"> </w:t>
      </w:r>
      <w:r>
        <w:t>систему</w:t>
      </w:r>
      <w:r>
        <w:rPr>
          <w:lang w:val="en-US"/>
        </w:rPr>
        <w:t xml:space="preserve"> / do not use the specified system</w:t>
      </w:r>
    </w:p>
    <w:p w14:paraId="0D54FE1F" w14:textId="77777777" w:rsidR="008F3F1A" w:rsidRDefault="008F3F1A">
      <w:pPr>
        <w:pStyle w:val="a5"/>
        <w:tabs>
          <w:tab w:val="left" w:pos="709"/>
          <w:tab w:val="left" w:pos="2737"/>
        </w:tabs>
        <w:ind w:right="-285"/>
        <w:jc w:val="both"/>
        <w:rPr>
          <w:lang w:val="en-US"/>
        </w:rPr>
      </w:pPr>
    </w:p>
    <w:permStart w:id="344153010" w:edGrp="everyone"/>
    <w:p w14:paraId="10A5935A" w14:textId="77777777" w:rsidR="008F3F1A" w:rsidRDefault="00140441">
      <w:pPr>
        <w:pStyle w:val="a5"/>
        <w:numPr>
          <w:ilvl w:val="0"/>
          <w:numId w:val="1"/>
        </w:numPr>
        <w:tabs>
          <w:tab w:val="left" w:pos="567"/>
          <w:tab w:val="left" w:pos="993"/>
        </w:tabs>
        <w:ind w:left="0" w:right="-285" w:firstLine="17"/>
        <w:jc w:val="both"/>
        <w:rPr>
          <w:lang w:val="en-US"/>
        </w:rPr>
      </w:pPr>
      <w:r>
        <w:fldChar w:fldCharType="begin">
          <w:ffData>
            <w:name w:val="Флажок8"/>
            <w:enabled/>
            <w:calcOnExit w:val="0"/>
            <w:checkBox>
              <w:sizeAuto/>
              <w:default w:val="0"/>
              <w:checked w:val="0"/>
            </w:checkBox>
          </w:ffData>
        </w:fldChar>
      </w:r>
      <w:r>
        <w:rPr>
          <w:lang w:val="en-US"/>
        </w:rPr>
        <w:instrText xml:space="preserve"> FORMCHECKBOX </w:instrText>
      </w:r>
      <w:r w:rsidR="00CD58F4">
        <w:fldChar w:fldCharType="separate"/>
      </w:r>
      <w:r>
        <w:fldChar w:fldCharType="end"/>
      </w:r>
      <w:permEnd w:id="344153010"/>
      <w:r>
        <w:rPr>
          <w:lang w:val="en-US"/>
        </w:rPr>
        <w:tab/>
      </w:r>
      <w:r>
        <w:t>Клиент</w:t>
      </w:r>
      <w:r>
        <w:rPr>
          <w:lang w:val="en-US"/>
        </w:rPr>
        <w:t xml:space="preserve"> </w:t>
      </w:r>
      <w:r>
        <w:t>подтверждает</w:t>
      </w:r>
      <w:r>
        <w:rPr>
          <w:lang w:val="en-US"/>
        </w:rPr>
        <w:t xml:space="preserve"> </w:t>
      </w:r>
      <w:r>
        <w:t>факт</w:t>
      </w:r>
      <w:r>
        <w:rPr>
          <w:lang w:val="en-US"/>
        </w:rPr>
        <w:t xml:space="preserve"> </w:t>
      </w:r>
      <w:r>
        <w:t>получения</w:t>
      </w:r>
      <w:r>
        <w:rPr>
          <w:lang w:val="en-US"/>
        </w:rPr>
        <w:t xml:space="preserve"> </w:t>
      </w:r>
      <w:r>
        <w:t>экземпляра</w:t>
      </w:r>
      <w:r>
        <w:rPr>
          <w:lang w:val="en-US"/>
        </w:rPr>
        <w:t xml:space="preserve"> </w:t>
      </w:r>
      <w:r>
        <w:t>и</w:t>
      </w:r>
      <w:r>
        <w:rPr>
          <w:lang w:val="en-US"/>
        </w:rPr>
        <w:t xml:space="preserve"> </w:t>
      </w:r>
      <w:r>
        <w:t>ознакомления</w:t>
      </w:r>
      <w:r>
        <w:rPr>
          <w:lang w:val="en-US"/>
        </w:rPr>
        <w:t xml:space="preserve"> </w:t>
      </w:r>
      <w:r>
        <w:t>с</w:t>
      </w:r>
      <w:r>
        <w:rPr>
          <w:lang w:val="en-US"/>
        </w:rPr>
        <w:t xml:space="preserve"> </w:t>
      </w:r>
      <w:r>
        <w:t>содержанием</w:t>
      </w:r>
      <w:r>
        <w:rPr>
          <w:lang w:val="en-US"/>
        </w:rPr>
        <w:t xml:space="preserve"> </w:t>
      </w:r>
      <w:r>
        <w:t>Декларации</w:t>
      </w:r>
      <w:r>
        <w:rPr>
          <w:lang w:val="en-US"/>
        </w:rPr>
        <w:t xml:space="preserve"> </w:t>
      </w:r>
      <w:r>
        <w:t>о</w:t>
      </w:r>
      <w:r>
        <w:rPr>
          <w:lang w:val="en-US"/>
        </w:rPr>
        <w:t xml:space="preserve"> </w:t>
      </w:r>
      <w:r>
        <w:t>рисках</w:t>
      </w:r>
      <w:r>
        <w:rPr>
          <w:lang w:val="en-US"/>
        </w:rPr>
        <w:t xml:space="preserve"> </w:t>
      </w:r>
      <w:r>
        <w:t>и</w:t>
      </w:r>
      <w:r>
        <w:rPr>
          <w:lang w:val="en-US"/>
        </w:rPr>
        <w:t xml:space="preserve"> </w:t>
      </w:r>
      <w:r>
        <w:t>другими</w:t>
      </w:r>
      <w:r>
        <w:rPr>
          <w:spacing w:val="1"/>
          <w:lang w:val="en-US"/>
        </w:rPr>
        <w:t xml:space="preserve"> </w:t>
      </w:r>
      <w:r>
        <w:t>письменными</w:t>
      </w:r>
      <w:r>
        <w:rPr>
          <w:spacing w:val="1"/>
          <w:lang w:val="en-US"/>
        </w:rPr>
        <w:t xml:space="preserve"> </w:t>
      </w:r>
      <w:r>
        <w:t>уведомлениями</w:t>
      </w:r>
      <w:r>
        <w:rPr>
          <w:lang w:val="en-US"/>
        </w:rPr>
        <w:t xml:space="preserve"> </w:t>
      </w:r>
      <w:r>
        <w:t>и</w:t>
      </w:r>
      <w:r>
        <w:rPr>
          <w:spacing w:val="2"/>
          <w:lang w:val="en-US"/>
        </w:rPr>
        <w:t xml:space="preserve"> </w:t>
      </w:r>
      <w:r>
        <w:t>принимает</w:t>
      </w:r>
      <w:r>
        <w:rPr>
          <w:spacing w:val="2"/>
          <w:lang w:val="en-US"/>
        </w:rPr>
        <w:t xml:space="preserve"> </w:t>
      </w:r>
      <w:r>
        <w:t>на</w:t>
      </w:r>
      <w:r>
        <w:rPr>
          <w:spacing w:val="2"/>
          <w:lang w:val="en-US"/>
        </w:rPr>
        <w:t xml:space="preserve"> </w:t>
      </w:r>
      <w:r>
        <w:t>себя</w:t>
      </w:r>
      <w:r>
        <w:rPr>
          <w:spacing w:val="1"/>
          <w:lang w:val="en-US"/>
        </w:rPr>
        <w:t xml:space="preserve"> </w:t>
      </w:r>
      <w:r>
        <w:t>возможные</w:t>
      </w:r>
      <w:r>
        <w:rPr>
          <w:spacing w:val="2"/>
          <w:lang w:val="en-US"/>
        </w:rPr>
        <w:t xml:space="preserve"> </w:t>
      </w:r>
      <w:r>
        <w:t>риски</w:t>
      </w:r>
      <w:r>
        <w:rPr>
          <w:lang w:val="en-US"/>
        </w:rPr>
        <w:t>,</w:t>
      </w:r>
      <w:r>
        <w:rPr>
          <w:spacing w:val="2"/>
          <w:lang w:val="en-US"/>
        </w:rPr>
        <w:t xml:space="preserve"> </w:t>
      </w:r>
      <w:r>
        <w:t>связанные</w:t>
      </w:r>
      <w:r>
        <w:rPr>
          <w:spacing w:val="1"/>
          <w:lang w:val="en-US"/>
        </w:rPr>
        <w:t xml:space="preserve"> </w:t>
      </w:r>
      <w:r>
        <w:t>с</w:t>
      </w:r>
      <w:r>
        <w:rPr>
          <w:spacing w:val="2"/>
          <w:lang w:val="en-US"/>
        </w:rPr>
        <w:t xml:space="preserve"> </w:t>
      </w:r>
      <w:r>
        <w:t>инвестиционной</w:t>
      </w:r>
      <w:r>
        <w:rPr>
          <w:spacing w:val="2"/>
          <w:lang w:val="en-US"/>
        </w:rPr>
        <w:t xml:space="preserve"> </w:t>
      </w:r>
      <w:r>
        <w:t>деятельностью</w:t>
      </w:r>
      <w:r>
        <w:rPr>
          <w:lang w:val="en-US"/>
        </w:rPr>
        <w:t xml:space="preserve"> </w:t>
      </w:r>
      <w:r>
        <w:t>на</w:t>
      </w:r>
      <w:r>
        <w:rPr>
          <w:spacing w:val="2"/>
          <w:lang w:val="en-US"/>
        </w:rPr>
        <w:t xml:space="preserve"> </w:t>
      </w:r>
      <w:r>
        <w:t>финансовых</w:t>
      </w:r>
      <w:r>
        <w:rPr>
          <w:lang w:val="en-US"/>
        </w:rPr>
        <w:t xml:space="preserve"> </w:t>
      </w:r>
      <w:r>
        <w:t>рынках</w:t>
      </w:r>
      <w:r>
        <w:rPr>
          <w:lang w:val="en-US"/>
        </w:rPr>
        <w:t>. / The Client acknowledges the receipt of a copy and familiarization with the contents of the Declaration of Risks and other written notices and assumes the possible risks associated with investment activities in the financial markets.</w:t>
      </w:r>
    </w:p>
    <w:p w14:paraId="3B129DFD" w14:textId="77777777" w:rsidR="008F3F1A" w:rsidRDefault="008F3F1A">
      <w:pPr>
        <w:pStyle w:val="a5"/>
        <w:ind w:right="-285"/>
        <w:jc w:val="both"/>
        <w:rPr>
          <w:b/>
          <w:lang w:val="en-US"/>
        </w:rPr>
      </w:pPr>
    </w:p>
    <w:p w14:paraId="5443D8E3" w14:textId="77777777" w:rsidR="008F3F1A" w:rsidRDefault="00140441">
      <w:pPr>
        <w:pStyle w:val="af9"/>
        <w:widowControl w:val="0"/>
        <w:numPr>
          <w:ilvl w:val="0"/>
          <w:numId w:val="1"/>
        </w:numPr>
        <w:tabs>
          <w:tab w:val="left" w:pos="567"/>
        </w:tabs>
        <w:autoSpaceDE w:val="0"/>
        <w:autoSpaceDN w:val="0"/>
        <w:spacing w:after="0" w:line="240" w:lineRule="auto"/>
        <w:ind w:left="0" w:right="-285" w:firstLine="0"/>
        <w:contextualSpacing w:val="0"/>
        <w:rPr>
          <w:szCs w:val="20"/>
        </w:rPr>
      </w:pPr>
      <w:r>
        <w:rPr>
          <w:szCs w:val="20"/>
          <w:lang w:val="ru-RU"/>
        </w:rPr>
        <w:t>Настоящий</w:t>
      </w:r>
      <w:r>
        <w:rPr>
          <w:spacing w:val="-1"/>
          <w:szCs w:val="20"/>
        </w:rPr>
        <w:t xml:space="preserve"> </w:t>
      </w:r>
      <w:r>
        <w:rPr>
          <w:szCs w:val="20"/>
          <w:lang w:val="ru-RU"/>
        </w:rPr>
        <w:t>Договор</w:t>
      </w:r>
      <w:r>
        <w:rPr>
          <w:szCs w:val="20"/>
        </w:rPr>
        <w:t xml:space="preserve"> </w:t>
      </w:r>
      <w:r>
        <w:rPr>
          <w:szCs w:val="20"/>
          <w:lang w:val="ru-RU"/>
        </w:rPr>
        <w:t>составлен</w:t>
      </w:r>
      <w:r>
        <w:rPr>
          <w:spacing w:val="-1"/>
          <w:szCs w:val="20"/>
        </w:rPr>
        <w:t xml:space="preserve"> </w:t>
      </w:r>
      <w:r>
        <w:rPr>
          <w:szCs w:val="20"/>
          <w:lang w:val="ru-RU"/>
        </w:rPr>
        <w:t>и</w:t>
      </w:r>
      <w:r>
        <w:rPr>
          <w:spacing w:val="-1"/>
          <w:szCs w:val="20"/>
        </w:rPr>
        <w:t xml:space="preserve"> </w:t>
      </w:r>
      <w:r>
        <w:rPr>
          <w:szCs w:val="20"/>
          <w:lang w:val="ru-RU"/>
        </w:rPr>
        <w:t>подписан</w:t>
      </w:r>
      <w:r>
        <w:rPr>
          <w:spacing w:val="-1"/>
          <w:szCs w:val="20"/>
        </w:rPr>
        <w:t xml:space="preserve"> </w:t>
      </w:r>
      <w:r>
        <w:rPr>
          <w:szCs w:val="20"/>
          <w:lang w:val="ru-RU"/>
        </w:rPr>
        <w:t>в</w:t>
      </w:r>
      <w:r>
        <w:rPr>
          <w:spacing w:val="-1"/>
          <w:szCs w:val="20"/>
        </w:rPr>
        <w:t xml:space="preserve"> </w:t>
      </w:r>
      <w:r>
        <w:rPr>
          <w:szCs w:val="20"/>
          <w:lang w:val="ru-RU"/>
        </w:rPr>
        <w:t>двух</w:t>
      </w:r>
      <w:r>
        <w:rPr>
          <w:spacing w:val="-3"/>
          <w:szCs w:val="20"/>
        </w:rPr>
        <w:t xml:space="preserve"> </w:t>
      </w:r>
      <w:r>
        <w:rPr>
          <w:szCs w:val="20"/>
          <w:lang w:val="ru-RU"/>
        </w:rPr>
        <w:t>экземплярах</w:t>
      </w:r>
      <w:r>
        <w:rPr>
          <w:szCs w:val="20"/>
        </w:rPr>
        <w:t>,</w:t>
      </w:r>
      <w:r>
        <w:rPr>
          <w:spacing w:val="-1"/>
          <w:szCs w:val="20"/>
        </w:rPr>
        <w:t xml:space="preserve"> </w:t>
      </w:r>
      <w:r>
        <w:rPr>
          <w:szCs w:val="20"/>
          <w:lang w:val="ru-RU"/>
        </w:rPr>
        <w:t>имеющих</w:t>
      </w:r>
      <w:r>
        <w:rPr>
          <w:spacing w:val="-3"/>
          <w:szCs w:val="20"/>
        </w:rPr>
        <w:t xml:space="preserve"> </w:t>
      </w:r>
      <w:r>
        <w:rPr>
          <w:szCs w:val="20"/>
          <w:lang w:val="ru-RU"/>
        </w:rPr>
        <w:t>одинаковую</w:t>
      </w:r>
      <w:r>
        <w:rPr>
          <w:spacing w:val="-2"/>
          <w:szCs w:val="20"/>
        </w:rPr>
        <w:t xml:space="preserve"> </w:t>
      </w:r>
      <w:r>
        <w:rPr>
          <w:szCs w:val="20"/>
          <w:lang w:val="ru-RU"/>
        </w:rPr>
        <w:t>юридическую</w:t>
      </w:r>
      <w:r>
        <w:rPr>
          <w:spacing w:val="-2"/>
          <w:szCs w:val="20"/>
        </w:rPr>
        <w:t xml:space="preserve"> </w:t>
      </w:r>
      <w:r>
        <w:rPr>
          <w:szCs w:val="20"/>
          <w:lang w:val="ru-RU"/>
        </w:rPr>
        <w:t>силу</w:t>
      </w:r>
      <w:r>
        <w:rPr>
          <w:szCs w:val="20"/>
        </w:rPr>
        <w:t>. / This Agreement is drawn up and signed in duplicate, having the same legal force.</w:t>
      </w:r>
    </w:p>
    <w:p w14:paraId="11C5547A" w14:textId="0B6FBD6D" w:rsidR="009F1D9F" w:rsidRDefault="00140441">
      <w:pPr>
        <w:pStyle w:val="af9"/>
        <w:widowControl w:val="0"/>
        <w:tabs>
          <w:tab w:val="left" w:pos="567"/>
        </w:tabs>
        <w:autoSpaceDE w:val="0"/>
        <w:autoSpaceDN w:val="0"/>
        <w:spacing w:after="0" w:line="240" w:lineRule="auto"/>
        <w:ind w:left="0" w:right="-285" w:firstLine="0"/>
        <w:contextualSpacing w:val="0"/>
        <w:jc w:val="center"/>
        <w:rPr>
          <w:b/>
          <w:bCs/>
          <w:szCs w:val="20"/>
        </w:rPr>
      </w:pPr>
      <w:proofErr w:type="spellStart"/>
      <w:r>
        <w:rPr>
          <w:b/>
          <w:bCs/>
          <w:szCs w:val="20"/>
        </w:rPr>
        <w:t>Подписи</w:t>
      </w:r>
      <w:proofErr w:type="spellEnd"/>
      <w:r>
        <w:rPr>
          <w:b/>
          <w:bCs/>
          <w:spacing w:val="-8"/>
          <w:szCs w:val="20"/>
        </w:rPr>
        <w:t xml:space="preserve"> </w:t>
      </w:r>
      <w:proofErr w:type="spellStart"/>
      <w:r>
        <w:rPr>
          <w:b/>
          <w:bCs/>
          <w:szCs w:val="20"/>
        </w:rPr>
        <w:t>сторон</w:t>
      </w:r>
      <w:proofErr w:type="spellEnd"/>
      <w:r>
        <w:rPr>
          <w:b/>
          <w:bCs/>
          <w:szCs w:val="20"/>
        </w:rPr>
        <w:t>: / Signatures of the Parties:</w:t>
      </w:r>
    </w:p>
    <w:tbl>
      <w:tblPr>
        <w:tblStyle w:val="TableNormal1"/>
        <w:tblW w:w="10206" w:type="dxa"/>
        <w:tblInd w:w="142" w:type="dxa"/>
        <w:tblLayout w:type="fixed"/>
        <w:tblLook w:val="04A0" w:firstRow="1" w:lastRow="0" w:firstColumn="1" w:lastColumn="0" w:noHBand="0" w:noVBand="1"/>
      </w:tblPr>
      <w:tblGrid>
        <w:gridCol w:w="5387"/>
        <w:gridCol w:w="4819"/>
      </w:tblGrid>
      <w:tr w:rsidR="009F1D9F" w14:paraId="58A27E8F" w14:textId="77777777" w:rsidTr="009F1D9F">
        <w:trPr>
          <w:trHeight w:val="3044"/>
        </w:trPr>
        <w:tc>
          <w:tcPr>
            <w:tcW w:w="5387" w:type="dxa"/>
            <w:tcBorders>
              <w:right w:val="single" w:sz="4" w:space="0" w:color="auto"/>
            </w:tcBorders>
          </w:tcPr>
          <w:p w14:paraId="3967B5D6" w14:textId="77777777" w:rsidR="009F1D9F" w:rsidRDefault="009F1D9F" w:rsidP="003F139F">
            <w:pPr>
              <w:pStyle w:val="TableParagraph"/>
              <w:ind w:left="144"/>
              <w:jc w:val="center"/>
              <w:rPr>
                <w:b/>
                <w:sz w:val="20"/>
                <w:szCs w:val="20"/>
                <w:lang w:val="en-US"/>
              </w:rPr>
            </w:pPr>
            <w:r>
              <w:rPr>
                <w:b/>
                <w:sz w:val="20"/>
                <w:szCs w:val="20"/>
              </w:rPr>
              <w:t>КЛИЕНТ</w:t>
            </w:r>
            <w:r>
              <w:rPr>
                <w:b/>
                <w:sz w:val="20"/>
                <w:szCs w:val="20"/>
                <w:lang w:val="en-US"/>
              </w:rPr>
              <w:t xml:space="preserve"> / CLIENT</w:t>
            </w:r>
          </w:p>
          <w:p w14:paraId="3E1455C9" w14:textId="77777777" w:rsidR="009F1D9F" w:rsidRDefault="009F1D9F" w:rsidP="009F1D9F">
            <w:pPr>
              <w:pStyle w:val="TableParagraph"/>
              <w:ind w:left="144"/>
              <w:rPr>
                <w:b/>
                <w:sz w:val="20"/>
                <w:szCs w:val="20"/>
                <w:lang w:val="en-US"/>
              </w:rPr>
            </w:pPr>
            <w:r>
              <w:rPr>
                <w:b/>
                <w:sz w:val="20"/>
                <w:szCs w:val="20"/>
              </w:rPr>
              <w:t>Должность</w:t>
            </w:r>
            <w:r>
              <w:rPr>
                <w:b/>
                <w:sz w:val="20"/>
                <w:szCs w:val="20"/>
                <w:lang w:val="en-US"/>
              </w:rPr>
              <w:t xml:space="preserve"> </w:t>
            </w:r>
            <w:r>
              <w:rPr>
                <w:b/>
                <w:sz w:val="20"/>
                <w:szCs w:val="20"/>
              </w:rPr>
              <w:t>подписанта</w:t>
            </w:r>
            <w:r>
              <w:rPr>
                <w:b/>
                <w:sz w:val="20"/>
                <w:szCs w:val="20"/>
                <w:lang w:val="en-US"/>
              </w:rPr>
              <w:t xml:space="preserve"> / Position of the signatory</w:t>
            </w:r>
          </w:p>
          <w:p w14:paraId="2D2BC7CD" w14:textId="77777777" w:rsidR="009F1D9F" w:rsidRDefault="009F1D9F" w:rsidP="009F1D9F">
            <w:pPr>
              <w:pStyle w:val="TableParagraph"/>
              <w:ind w:left="144"/>
              <w:rPr>
                <w:b/>
                <w:sz w:val="20"/>
                <w:szCs w:val="20"/>
              </w:rPr>
            </w:pPr>
            <w:permStart w:id="465396516" w:edGrp="everyone"/>
            <w:r>
              <w:rPr>
                <w:b/>
                <w:sz w:val="20"/>
                <w:szCs w:val="20"/>
              </w:rPr>
              <w:t>__ВПИСАТЬ ДОЛЖНОСТЬ__</w:t>
            </w:r>
            <w:permEnd w:id="465396516"/>
          </w:p>
          <w:p w14:paraId="039CDDC4" w14:textId="77777777" w:rsidR="009F1D9F" w:rsidRDefault="009F1D9F" w:rsidP="009F1D9F">
            <w:pPr>
              <w:pStyle w:val="TableParagraph"/>
              <w:ind w:left="144"/>
              <w:rPr>
                <w:b/>
                <w:sz w:val="20"/>
                <w:szCs w:val="20"/>
              </w:rPr>
            </w:pPr>
          </w:p>
          <w:p w14:paraId="33F456F6" w14:textId="77777777" w:rsidR="009F1D9F" w:rsidRDefault="009F1D9F" w:rsidP="009F1D9F">
            <w:pPr>
              <w:pStyle w:val="TableParagraph"/>
              <w:ind w:left="144"/>
              <w:rPr>
                <w:b/>
                <w:sz w:val="20"/>
                <w:szCs w:val="20"/>
              </w:rPr>
            </w:pPr>
            <w:r>
              <w:rPr>
                <w:b/>
                <w:sz w:val="20"/>
                <w:szCs w:val="20"/>
              </w:rPr>
              <w:t xml:space="preserve">Ф.И.О. подписанта / </w:t>
            </w:r>
            <w:r>
              <w:rPr>
                <w:b/>
                <w:sz w:val="20"/>
                <w:szCs w:val="20"/>
                <w:lang w:val="en-US"/>
              </w:rPr>
              <w:t>Full</w:t>
            </w:r>
            <w:r>
              <w:rPr>
                <w:b/>
                <w:sz w:val="20"/>
                <w:szCs w:val="20"/>
              </w:rPr>
              <w:t xml:space="preserve"> </w:t>
            </w:r>
            <w:r>
              <w:rPr>
                <w:b/>
                <w:sz w:val="20"/>
                <w:szCs w:val="20"/>
                <w:lang w:val="en-US"/>
              </w:rPr>
              <w:t>NAME</w:t>
            </w:r>
          </w:p>
          <w:p w14:paraId="3FB8DC08" w14:textId="77777777" w:rsidR="009F1D9F" w:rsidRDefault="009F1D9F" w:rsidP="009F1D9F">
            <w:pPr>
              <w:pStyle w:val="TableParagraph"/>
              <w:ind w:left="144"/>
              <w:rPr>
                <w:b/>
                <w:sz w:val="20"/>
                <w:szCs w:val="20"/>
              </w:rPr>
            </w:pPr>
            <w:permStart w:id="1077569684" w:edGrp="everyone"/>
            <w:r>
              <w:rPr>
                <w:b/>
                <w:sz w:val="20"/>
                <w:szCs w:val="20"/>
              </w:rPr>
              <w:t>__ВПИСАТЬ Ф.И.О.__</w:t>
            </w:r>
            <w:permEnd w:id="1077569684"/>
          </w:p>
          <w:p w14:paraId="31DDEF61" w14:textId="77777777" w:rsidR="009F1D9F" w:rsidRDefault="009F1D9F" w:rsidP="009F1D9F">
            <w:pPr>
              <w:pStyle w:val="TableParagraph"/>
              <w:ind w:left="144"/>
              <w:rPr>
                <w:b/>
                <w:sz w:val="20"/>
                <w:szCs w:val="20"/>
              </w:rPr>
            </w:pPr>
          </w:p>
          <w:p w14:paraId="2A35393A" w14:textId="77777777" w:rsidR="009F1D9F" w:rsidRDefault="009F1D9F" w:rsidP="009F1D9F">
            <w:pPr>
              <w:pStyle w:val="TableParagraph"/>
              <w:ind w:left="144"/>
              <w:rPr>
                <w:b/>
                <w:sz w:val="20"/>
                <w:szCs w:val="20"/>
              </w:rPr>
            </w:pPr>
            <w:r>
              <w:rPr>
                <w:b/>
                <w:sz w:val="20"/>
                <w:szCs w:val="20"/>
              </w:rPr>
              <w:t xml:space="preserve">Подпись / </w:t>
            </w:r>
            <w:r>
              <w:rPr>
                <w:b/>
                <w:sz w:val="20"/>
                <w:szCs w:val="20"/>
                <w:lang w:val="en-US"/>
              </w:rPr>
              <w:t>Signature</w:t>
            </w:r>
          </w:p>
          <w:p w14:paraId="56E12981" w14:textId="4A9027D1" w:rsidR="009F1D9F" w:rsidRDefault="009F1D9F" w:rsidP="009F1D9F">
            <w:pPr>
              <w:pStyle w:val="TableParagraph"/>
              <w:ind w:left="144"/>
              <w:rPr>
                <w:b/>
                <w:sz w:val="20"/>
                <w:szCs w:val="20"/>
              </w:rPr>
            </w:pPr>
          </w:p>
          <w:p w14:paraId="17545A84" w14:textId="77777777" w:rsidR="009F1D9F" w:rsidRDefault="009F1D9F" w:rsidP="009F1D9F">
            <w:pPr>
              <w:pStyle w:val="TableParagraph"/>
              <w:ind w:left="144"/>
              <w:rPr>
                <w:b/>
                <w:sz w:val="20"/>
                <w:szCs w:val="20"/>
              </w:rPr>
            </w:pPr>
          </w:p>
          <w:p w14:paraId="170225FD" w14:textId="77777777" w:rsidR="009F1D9F" w:rsidRDefault="009F1D9F" w:rsidP="009F1D9F">
            <w:pPr>
              <w:pStyle w:val="TableParagraph"/>
              <w:ind w:left="144"/>
              <w:jc w:val="center"/>
              <w:rPr>
                <w:b/>
                <w:sz w:val="20"/>
                <w:szCs w:val="20"/>
                <w:lang w:val="en-US"/>
              </w:rPr>
            </w:pPr>
            <w:r>
              <w:rPr>
                <w:b/>
                <w:sz w:val="20"/>
                <w:szCs w:val="20"/>
                <w:lang w:val="en-US"/>
              </w:rPr>
              <w:t>_________________________________</w:t>
            </w:r>
          </w:p>
          <w:p w14:paraId="07600F69" w14:textId="77777777" w:rsidR="009F1D9F" w:rsidRDefault="009F1D9F" w:rsidP="009F1D9F">
            <w:pPr>
              <w:pStyle w:val="TableParagraph"/>
              <w:ind w:left="144" w:right="133"/>
              <w:jc w:val="center"/>
              <w:rPr>
                <w:sz w:val="20"/>
                <w:szCs w:val="20"/>
                <w:lang w:val="en-US"/>
              </w:rPr>
            </w:pPr>
            <w:r>
              <w:rPr>
                <w:bCs/>
                <w:sz w:val="20"/>
                <w:szCs w:val="20"/>
              </w:rPr>
              <w:t>М</w:t>
            </w:r>
            <w:r>
              <w:rPr>
                <w:bCs/>
                <w:sz w:val="20"/>
                <w:szCs w:val="20"/>
                <w:lang w:val="en-US"/>
              </w:rPr>
              <w:t>.</w:t>
            </w:r>
            <w:r>
              <w:rPr>
                <w:bCs/>
                <w:sz w:val="20"/>
                <w:szCs w:val="20"/>
              </w:rPr>
              <w:t>П</w:t>
            </w:r>
            <w:r>
              <w:rPr>
                <w:bCs/>
                <w:sz w:val="20"/>
                <w:szCs w:val="20"/>
                <w:lang w:val="en-US"/>
              </w:rPr>
              <w:t>. / Place of seal</w:t>
            </w:r>
            <w:r>
              <w:rPr>
                <w:sz w:val="20"/>
                <w:szCs w:val="20"/>
                <w:lang w:val="en-US"/>
              </w:rPr>
              <w:t xml:space="preserve"> </w:t>
            </w:r>
          </w:p>
        </w:tc>
        <w:tc>
          <w:tcPr>
            <w:tcW w:w="4819" w:type="dxa"/>
            <w:tcBorders>
              <w:left w:val="single" w:sz="4" w:space="0" w:color="auto"/>
            </w:tcBorders>
          </w:tcPr>
          <w:p w14:paraId="116C56B7" w14:textId="77777777" w:rsidR="009F1D9F" w:rsidRDefault="009F1D9F" w:rsidP="003F139F">
            <w:pPr>
              <w:pStyle w:val="TableParagraph"/>
              <w:ind w:left="439"/>
              <w:jc w:val="center"/>
              <w:rPr>
                <w:b/>
                <w:sz w:val="20"/>
                <w:szCs w:val="20"/>
                <w:lang w:val="en-US"/>
              </w:rPr>
            </w:pPr>
            <w:r>
              <w:rPr>
                <w:b/>
                <w:sz w:val="20"/>
                <w:szCs w:val="20"/>
              </w:rPr>
              <w:t>БРОКЕР</w:t>
            </w:r>
            <w:r>
              <w:rPr>
                <w:b/>
                <w:sz w:val="20"/>
                <w:szCs w:val="20"/>
                <w:lang w:val="en-US"/>
              </w:rPr>
              <w:t xml:space="preserve"> / BROKER</w:t>
            </w:r>
          </w:p>
          <w:p w14:paraId="04476A66" w14:textId="77777777" w:rsidR="009F1D9F" w:rsidRDefault="009F1D9F" w:rsidP="003F139F">
            <w:pPr>
              <w:pStyle w:val="TableParagraph"/>
              <w:ind w:left="150"/>
              <w:rPr>
                <w:b/>
                <w:sz w:val="20"/>
                <w:szCs w:val="20"/>
                <w:lang w:val="en-US"/>
              </w:rPr>
            </w:pPr>
            <w:r>
              <w:rPr>
                <w:b/>
                <w:sz w:val="20"/>
                <w:szCs w:val="20"/>
              </w:rPr>
              <w:t>Должность</w:t>
            </w:r>
            <w:r>
              <w:rPr>
                <w:b/>
                <w:sz w:val="20"/>
                <w:szCs w:val="20"/>
                <w:lang w:val="en-US"/>
              </w:rPr>
              <w:t xml:space="preserve"> </w:t>
            </w:r>
            <w:r>
              <w:rPr>
                <w:b/>
                <w:sz w:val="20"/>
                <w:szCs w:val="20"/>
              </w:rPr>
              <w:t>подписанта</w:t>
            </w:r>
            <w:r>
              <w:rPr>
                <w:b/>
                <w:sz w:val="20"/>
                <w:szCs w:val="20"/>
                <w:lang w:val="en-US"/>
              </w:rPr>
              <w:t xml:space="preserve"> / Position of the signatory</w:t>
            </w:r>
          </w:p>
          <w:p w14:paraId="42C97C35" w14:textId="77777777" w:rsidR="009F1D9F" w:rsidRDefault="009F1D9F" w:rsidP="003F139F">
            <w:pPr>
              <w:pStyle w:val="TableParagraph"/>
              <w:ind w:left="150"/>
              <w:rPr>
                <w:bCs/>
                <w:sz w:val="20"/>
                <w:szCs w:val="20"/>
                <w:lang w:val="en-US"/>
              </w:rPr>
            </w:pPr>
            <w:r>
              <w:rPr>
                <w:bCs/>
                <w:sz w:val="20"/>
                <w:szCs w:val="20"/>
              </w:rPr>
              <w:t>Представитель</w:t>
            </w:r>
            <w:r w:rsidRPr="00A11311">
              <w:rPr>
                <w:bCs/>
                <w:sz w:val="20"/>
                <w:szCs w:val="20"/>
                <w:lang w:val="en-US"/>
              </w:rPr>
              <w:t xml:space="preserve"> </w:t>
            </w:r>
            <w:r>
              <w:rPr>
                <w:bCs/>
                <w:sz w:val="20"/>
                <w:szCs w:val="20"/>
              </w:rPr>
              <w:t>по</w:t>
            </w:r>
            <w:r w:rsidRPr="00A11311">
              <w:rPr>
                <w:bCs/>
                <w:sz w:val="20"/>
                <w:szCs w:val="20"/>
                <w:lang w:val="en-US"/>
              </w:rPr>
              <w:t xml:space="preserve"> </w:t>
            </w:r>
            <w:r>
              <w:rPr>
                <w:bCs/>
                <w:sz w:val="20"/>
                <w:szCs w:val="20"/>
              </w:rPr>
              <w:t>доверенности</w:t>
            </w:r>
            <w:r w:rsidRPr="00A11311">
              <w:rPr>
                <w:bCs/>
                <w:sz w:val="20"/>
                <w:szCs w:val="20"/>
                <w:lang w:val="en-US"/>
              </w:rPr>
              <w:t xml:space="preserve"> /</w:t>
            </w:r>
          </w:p>
          <w:p w14:paraId="46AEDD16" w14:textId="77777777" w:rsidR="009F1D9F" w:rsidRDefault="009F1D9F" w:rsidP="003F139F">
            <w:pPr>
              <w:pStyle w:val="TableParagraph"/>
              <w:ind w:left="150"/>
              <w:rPr>
                <w:bCs/>
                <w:sz w:val="20"/>
                <w:szCs w:val="20"/>
                <w:lang w:val="en-US"/>
              </w:rPr>
            </w:pPr>
            <w:r w:rsidRPr="00A11311">
              <w:rPr>
                <w:bCs/>
                <w:sz w:val="20"/>
                <w:szCs w:val="20"/>
                <w:lang w:val="en-US"/>
              </w:rPr>
              <w:t xml:space="preserve"> Representative by power of attorney </w:t>
            </w:r>
          </w:p>
          <w:p w14:paraId="3D647B0C" w14:textId="77777777" w:rsidR="009F1D9F" w:rsidRPr="00A11311" w:rsidRDefault="009F1D9F" w:rsidP="003F139F">
            <w:pPr>
              <w:pStyle w:val="TableParagraph"/>
              <w:ind w:left="150"/>
              <w:rPr>
                <w:bCs/>
                <w:sz w:val="20"/>
                <w:szCs w:val="20"/>
                <w:lang w:val="en-US"/>
              </w:rPr>
            </w:pPr>
          </w:p>
          <w:p w14:paraId="52D13DF8" w14:textId="77777777" w:rsidR="009F1D9F" w:rsidRPr="009F1D9F" w:rsidRDefault="009F1D9F" w:rsidP="003F139F">
            <w:pPr>
              <w:pStyle w:val="TableParagraph"/>
              <w:ind w:left="144"/>
              <w:rPr>
                <w:b/>
                <w:sz w:val="20"/>
                <w:szCs w:val="20"/>
              </w:rPr>
            </w:pPr>
            <w:r>
              <w:rPr>
                <w:b/>
                <w:sz w:val="20"/>
                <w:szCs w:val="20"/>
              </w:rPr>
              <w:t>Ф</w:t>
            </w:r>
            <w:r w:rsidRPr="009F1D9F">
              <w:rPr>
                <w:b/>
                <w:sz w:val="20"/>
                <w:szCs w:val="20"/>
              </w:rPr>
              <w:t>.</w:t>
            </w:r>
            <w:r>
              <w:rPr>
                <w:b/>
                <w:sz w:val="20"/>
                <w:szCs w:val="20"/>
              </w:rPr>
              <w:t>И</w:t>
            </w:r>
            <w:r w:rsidRPr="009F1D9F">
              <w:rPr>
                <w:b/>
                <w:sz w:val="20"/>
                <w:szCs w:val="20"/>
              </w:rPr>
              <w:t>.</w:t>
            </w:r>
            <w:r>
              <w:rPr>
                <w:b/>
                <w:sz w:val="20"/>
                <w:szCs w:val="20"/>
              </w:rPr>
              <w:t>О</w:t>
            </w:r>
            <w:r w:rsidRPr="009F1D9F">
              <w:rPr>
                <w:b/>
                <w:sz w:val="20"/>
                <w:szCs w:val="20"/>
              </w:rPr>
              <w:t xml:space="preserve">. </w:t>
            </w:r>
            <w:r>
              <w:rPr>
                <w:b/>
                <w:sz w:val="20"/>
                <w:szCs w:val="20"/>
              </w:rPr>
              <w:t>подписанта</w:t>
            </w:r>
            <w:r w:rsidRPr="009F1D9F">
              <w:rPr>
                <w:b/>
                <w:sz w:val="20"/>
                <w:szCs w:val="20"/>
              </w:rPr>
              <w:t xml:space="preserve"> / </w:t>
            </w:r>
            <w:r>
              <w:rPr>
                <w:b/>
                <w:sz w:val="20"/>
                <w:szCs w:val="20"/>
                <w:lang w:val="en-US"/>
              </w:rPr>
              <w:t>Full</w:t>
            </w:r>
            <w:r w:rsidRPr="009F1D9F">
              <w:rPr>
                <w:b/>
                <w:sz w:val="20"/>
                <w:szCs w:val="20"/>
              </w:rPr>
              <w:t xml:space="preserve"> </w:t>
            </w:r>
            <w:r>
              <w:rPr>
                <w:b/>
                <w:sz w:val="20"/>
                <w:szCs w:val="20"/>
                <w:lang w:val="en-US"/>
              </w:rPr>
              <w:t>NAME</w:t>
            </w:r>
          </w:p>
          <w:p w14:paraId="40433F4A" w14:textId="77777777" w:rsidR="009F1D9F" w:rsidRPr="009F1D9F" w:rsidRDefault="009F1D9F" w:rsidP="003F139F">
            <w:pPr>
              <w:pStyle w:val="TableParagraph"/>
              <w:ind w:left="150"/>
              <w:rPr>
                <w:sz w:val="20"/>
                <w:szCs w:val="20"/>
              </w:rPr>
            </w:pPr>
            <w:r>
              <w:rPr>
                <w:bCs/>
                <w:sz w:val="20"/>
                <w:szCs w:val="20"/>
              </w:rPr>
              <w:t>УВАРОВ</w:t>
            </w:r>
            <w:r w:rsidRPr="009F1D9F">
              <w:rPr>
                <w:bCs/>
                <w:sz w:val="20"/>
                <w:szCs w:val="20"/>
              </w:rPr>
              <w:t xml:space="preserve"> </w:t>
            </w:r>
            <w:r>
              <w:rPr>
                <w:bCs/>
                <w:sz w:val="20"/>
                <w:szCs w:val="20"/>
              </w:rPr>
              <w:t>МАКСИМ</w:t>
            </w:r>
            <w:r w:rsidRPr="009F1D9F">
              <w:rPr>
                <w:bCs/>
                <w:sz w:val="20"/>
                <w:szCs w:val="20"/>
              </w:rPr>
              <w:t xml:space="preserve">. / </w:t>
            </w:r>
            <w:r w:rsidRPr="005E06E1">
              <w:rPr>
                <w:lang w:val="en-US" w:eastAsia="ru-RU"/>
              </w:rPr>
              <w:t>MAKSIMS</w:t>
            </w:r>
            <w:r w:rsidRPr="009F1D9F">
              <w:rPr>
                <w:lang w:eastAsia="ru-RU"/>
              </w:rPr>
              <w:t xml:space="preserve"> </w:t>
            </w:r>
            <w:r w:rsidRPr="005E06E1">
              <w:rPr>
                <w:lang w:val="en-US" w:eastAsia="ru-RU"/>
              </w:rPr>
              <w:t>UVAROVS</w:t>
            </w:r>
          </w:p>
          <w:p w14:paraId="6EDFDECF" w14:textId="77777777" w:rsidR="009F1D9F" w:rsidRPr="009F1D9F" w:rsidRDefault="009F1D9F" w:rsidP="003F139F">
            <w:pPr>
              <w:pStyle w:val="TableParagraph"/>
              <w:ind w:left="144"/>
              <w:rPr>
                <w:b/>
                <w:sz w:val="20"/>
                <w:szCs w:val="20"/>
              </w:rPr>
            </w:pPr>
          </w:p>
          <w:p w14:paraId="1D739EBE" w14:textId="77777777" w:rsidR="009F1D9F" w:rsidRPr="009F1D9F" w:rsidRDefault="009F1D9F" w:rsidP="003F139F">
            <w:pPr>
              <w:pStyle w:val="TableParagraph"/>
              <w:ind w:left="144"/>
              <w:rPr>
                <w:b/>
                <w:sz w:val="20"/>
                <w:szCs w:val="20"/>
              </w:rPr>
            </w:pPr>
            <w:r w:rsidRPr="009F1D9F">
              <w:rPr>
                <w:b/>
                <w:sz w:val="20"/>
                <w:szCs w:val="20"/>
              </w:rPr>
              <w:t xml:space="preserve">   </w:t>
            </w:r>
            <w:r>
              <w:rPr>
                <w:b/>
                <w:sz w:val="20"/>
                <w:szCs w:val="20"/>
              </w:rPr>
              <w:t>Подпись</w:t>
            </w:r>
            <w:r w:rsidRPr="009F1D9F">
              <w:rPr>
                <w:b/>
                <w:sz w:val="20"/>
                <w:szCs w:val="20"/>
              </w:rPr>
              <w:t xml:space="preserve"> / </w:t>
            </w:r>
            <w:r>
              <w:rPr>
                <w:b/>
                <w:sz w:val="20"/>
                <w:szCs w:val="20"/>
                <w:lang w:val="en-US"/>
              </w:rPr>
              <w:t>Signature</w:t>
            </w:r>
          </w:p>
          <w:p w14:paraId="779D9618" w14:textId="77777777" w:rsidR="009F1D9F" w:rsidRPr="009F1D9F" w:rsidRDefault="009F1D9F" w:rsidP="003F139F">
            <w:pPr>
              <w:pStyle w:val="TableParagraph"/>
              <w:ind w:left="144"/>
              <w:rPr>
                <w:b/>
                <w:sz w:val="20"/>
                <w:szCs w:val="20"/>
              </w:rPr>
            </w:pPr>
          </w:p>
          <w:p w14:paraId="739403F6" w14:textId="77777777" w:rsidR="009F1D9F" w:rsidRDefault="009F1D9F" w:rsidP="003F139F">
            <w:pPr>
              <w:pStyle w:val="TableParagraph"/>
              <w:ind w:left="144"/>
              <w:jc w:val="center"/>
              <w:rPr>
                <w:b/>
                <w:sz w:val="20"/>
                <w:szCs w:val="20"/>
                <w:lang w:val="en-US"/>
              </w:rPr>
            </w:pPr>
            <w:r>
              <w:rPr>
                <w:b/>
                <w:sz w:val="20"/>
                <w:szCs w:val="20"/>
                <w:lang w:val="en-US"/>
              </w:rPr>
              <w:t>_________________________________</w:t>
            </w:r>
          </w:p>
          <w:p w14:paraId="2489E1A7" w14:textId="77777777" w:rsidR="009F1D9F" w:rsidRDefault="009F1D9F" w:rsidP="009F1D9F">
            <w:pPr>
              <w:pStyle w:val="TableParagraph"/>
              <w:ind w:left="144" w:right="130"/>
              <w:jc w:val="center"/>
              <w:rPr>
                <w:sz w:val="20"/>
                <w:szCs w:val="20"/>
                <w:lang w:val="en-US"/>
              </w:rPr>
            </w:pPr>
            <w:r>
              <w:rPr>
                <w:bCs/>
                <w:sz w:val="20"/>
                <w:szCs w:val="20"/>
              </w:rPr>
              <w:t>М</w:t>
            </w:r>
            <w:r>
              <w:rPr>
                <w:bCs/>
                <w:sz w:val="20"/>
                <w:szCs w:val="20"/>
                <w:lang w:val="en-US"/>
              </w:rPr>
              <w:t>.</w:t>
            </w:r>
            <w:r>
              <w:rPr>
                <w:bCs/>
                <w:sz w:val="20"/>
                <w:szCs w:val="20"/>
              </w:rPr>
              <w:t>П</w:t>
            </w:r>
            <w:r>
              <w:rPr>
                <w:bCs/>
                <w:sz w:val="20"/>
                <w:szCs w:val="20"/>
                <w:lang w:val="en-US"/>
              </w:rPr>
              <w:t>. / Place of seal</w:t>
            </w:r>
          </w:p>
        </w:tc>
      </w:tr>
    </w:tbl>
    <w:p w14:paraId="3EEA5C0B" w14:textId="77777777" w:rsidR="009F1D9F" w:rsidRDefault="009F1D9F" w:rsidP="009F1D9F">
      <w:pPr>
        <w:pStyle w:val="af9"/>
        <w:widowControl w:val="0"/>
        <w:tabs>
          <w:tab w:val="left" w:pos="567"/>
        </w:tabs>
        <w:autoSpaceDE w:val="0"/>
        <w:autoSpaceDN w:val="0"/>
        <w:spacing w:after="0" w:line="240" w:lineRule="auto"/>
        <w:ind w:left="0" w:right="-285" w:firstLine="0"/>
        <w:contextualSpacing w:val="0"/>
        <w:jc w:val="center"/>
        <w:rPr>
          <w:szCs w:val="20"/>
        </w:rPr>
      </w:pPr>
    </w:p>
    <w:sectPr w:rsidR="009F1D9F" w:rsidSect="00305F13">
      <w:pgSz w:w="11906" w:h="16838"/>
      <w:pgMar w:top="851" w:right="737" w:bottom="1134"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FCE37" w14:textId="77777777" w:rsidR="00CD58F4" w:rsidRDefault="00CD58F4">
      <w:pPr>
        <w:spacing w:line="240" w:lineRule="auto"/>
      </w:pPr>
      <w:r>
        <w:separator/>
      </w:r>
    </w:p>
  </w:endnote>
  <w:endnote w:type="continuationSeparator" w:id="0">
    <w:p w14:paraId="3F08A779" w14:textId="77777777" w:rsidR="00CD58F4" w:rsidRDefault="00CD5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4944" w14:textId="77777777" w:rsidR="00CD58F4" w:rsidRDefault="00CD58F4">
      <w:pPr>
        <w:spacing w:after="0"/>
      </w:pPr>
      <w:r>
        <w:separator/>
      </w:r>
    </w:p>
  </w:footnote>
  <w:footnote w:type="continuationSeparator" w:id="0">
    <w:p w14:paraId="1395D23E" w14:textId="77777777" w:rsidR="00CD58F4" w:rsidRDefault="00CD58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096402"/>
    <w:multiLevelType w:val="multilevel"/>
    <w:tmpl w:val="4B096402"/>
    <w:lvl w:ilvl="0">
      <w:start w:val="1"/>
      <w:numFmt w:val="decimal"/>
      <w:lvlText w:val="%1."/>
      <w:lvlJc w:val="left"/>
      <w:pPr>
        <w:ind w:left="125" w:hanging="183"/>
      </w:pPr>
      <w:rPr>
        <w:rFonts w:ascii="Times New Roman" w:eastAsia="Times New Roman" w:hAnsi="Times New Roman" w:cs="Times New Roman" w:hint="default"/>
        <w:b/>
        <w:bCs w:val="0"/>
        <w:i w:val="0"/>
        <w:iCs w:val="0"/>
        <w:spacing w:val="0"/>
        <w:w w:val="100"/>
        <w:sz w:val="18"/>
        <w:szCs w:val="18"/>
        <w:lang w:val="ru-RU"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64655A6"/>
    <w:multiLevelType w:val="multilevel"/>
    <w:tmpl w:val="664655A6"/>
    <w:lvl w:ilvl="0">
      <w:start w:val="1"/>
      <w:numFmt w:val="decimal"/>
      <w:lvlText w:val="%1."/>
      <w:lvlJc w:val="left"/>
      <w:pPr>
        <w:ind w:left="125" w:hanging="183"/>
      </w:pPr>
      <w:rPr>
        <w:rFonts w:ascii="Times New Roman" w:eastAsia="Times New Roman" w:hAnsi="Times New Roman" w:cs="Times New Roman" w:hint="default"/>
        <w:b/>
        <w:bCs w:val="0"/>
        <w:i w:val="0"/>
        <w:iCs w:val="0"/>
        <w:spacing w:val="0"/>
        <w:w w:val="100"/>
        <w:sz w:val="18"/>
        <w:szCs w:val="18"/>
        <w:lang w:val="ru-RU" w:eastAsia="en-US" w:bidi="ar-SA"/>
      </w:rPr>
    </w:lvl>
    <w:lvl w:ilvl="1">
      <w:numFmt w:val="bullet"/>
      <w:lvlText w:val="•"/>
      <w:lvlJc w:val="left"/>
      <w:pPr>
        <w:ind w:left="1196" w:hanging="183"/>
      </w:pPr>
      <w:rPr>
        <w:rFonts w:hint="default"/>
        <w:lang w:val="ru-RU" w:eastAsia="en-US" w:bidi="ar-SA"/>
      </w:rPr>
    </w:lvl>
    <w:lvl w:ilvl="2">
      <w:numFmt w:val="bullet"/>
      <w:lvlText w:val="•"/>
      <w:lvlJc w:val="left"/>
      <w:pPr>
        <w:ind w:left="2273" w:hanging="183"/>
      </w:pPr>
      <w:rPr>
        <w:rFonts w:hint="default"/>
        <w:lang w:val="ru-RU" w:eastAsia="en-US" w:bidi="ar-SA"/>
      </w:rPr>
    </w:lvl>
    <w:lvl w:ilvl="3">
      <w:numFmt w:val="bullet"/>
      <w:lvlText w:val="•"/>
      <w:lvlJc w:val="left"/>
      <w:pPr>
        <w:ind w:left="3349" w:hanging="183"/>
      </w:pPr>
      <w:rPr>
        <w:rFonts w:hint="default"/>
        <w:lang w:val="ru-RU" w:eastAsia="en-US" w:bidi="ar-SA"/>
      </w:rPr>
    </w:lvl>
    <w:lvl w:ilvl="4">
      <w:numFmt w:val="bullet"/>
      <w:lvlText w:val="•"/>
      <w:lvlJc w:val="left"/>
      <w:pPr>
        <w:ind w:left="4426" w:hanging="183"/>
      </w:pPr>
      <w:rPr>
        <w:rFonts w:hint="default"/>
        <w:lang w:val="ru-RU" w:eastAsia="en-US" w:bidi="ar-SA"/>
      </w:rPr>
    </w:lvl>
    <w:lvl w:ilvl="5">
      <w:numFmt w:val="bullet"/>
      <w:lvlText w:val="•"/>
      <w:lvlJc w:val="left"/>
      <w:pPr>
        <w:ind w:left="5503" w:hanging="183"/>
      </w:pPr>
      <w:rPr>
        <w:rFonts w:hint="default"/>
        <w:lang w:val="ru-RU" w:eastAsia="en-US" w:bidi="ar-SA"/>
      </w:rPr>
    </w:lvl>
    <w:lvl w:ilvl="6">
      <w:numFmt w:val="bullet"/>
      <w:lvlText w:val="•"/>
      <w:lvlJc w:val="left"/>
      <w:pPr>
        <w:ind w:left="6579" w:hanging="183"/>
      </w:pPr>
      <w:rPr>
        <w:rFonts w:hint="default"/>
        <w:lang w:val="ru-RU" w:eastAsia="en-US" w:bidi="ar-SA"/>
      </w:rPr>
    </w:lvl>
    <w:lvl w:ilvl="7">
      <w:numFmt w:val="bullet"/>
      <w:lvlText w:val="•"/>
      <w:lvlJc w:val="left"/>
      <w:pPr>
        <w:ind w:left="7656" w:hanging="183"/>
      </w:pPr>
      <w:rPr>
        <w:rFonts w:hint="default"/>
        <w:lang w:val="ru-RU" w:eastAsia="en-US" w:bidi="ar-SA"/>
      </w:rPr>
    </w:lvl>
    <w:lvl w:ilvl="8">
      <w:numFmt w:val="bullet"/>
      <w:lvlText w:val="•"/>
      <w:lvlJc w:val="left"/>
      <w:pPr>
        <w:ind w:left="8733" w:hanging="183"/>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cumentProtection w:edit="comment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0C"/>
    <w:rsid w:val="00016561"/>
    <w:rsid w:val="00017128"/>
    <w:rsid w:val="00020B73"/>
    <w:rsid w:val="00023F4C"/>
    <w:rsid w:val="0002561B"/>
    <w:rsid w:val="0003201F"/>
    <w:rsid w:val="000604DA"/>
    <w:rsid w:val="00061AE2"/>
    <w:rsid w:val="0008439F"/>
    <w:rsid w:val="000A36EF"/>
    <w:rsid w:val="000B2381"/>
    <w:rsid w:val="000B4AA1"/>
    <w:rsid w:val="000C0FD9"/>
    <w:rsid w:val="000C5962"/>
    <w:rsid w:val="000D58BF"/>
    <w:rsid w:val="000D72A8"/>
    <w:rsid w:val="000E0305"/>
    <w:rsid w:val="000E16B3"/>
    <w:rsid w:val="000E79DE"/>
    <w:rsid w:val="000F085B"/>
    <w:rsid w:val="00101E90"/>
    <w:rsid w:val="0011365F"/>
    <w:rsid w:val="00113F46"/>
    <w:rsid w:val="0011581C"/>
    <w:rsid w:val="00116095"/>
    <w:rsid w:val="00140441"/>
    <w:rsid w:val="00140FCF"/>
    <w:rsid w:val="00143B55"/>
    <w:rsid w:val="00146A64"/>
    <w:rsid w:val="00147E71"/>
    <w:rsid w:val="0015065D"/>
    <w:rsid w:val="00163682"/>
    <w:rsid w:val="0016641F"/>
    <w:rsid w:val="00167C82"/>
    <w:rsid w:val="00170546"/>
    <w:rsid w:val="00185326"/>
    <w:rsid w:val="00187141"/>
    <w:rsid w:val="00187AFF"/>
    <w:rsid w:val="00191FCB"/>
    <w:rsid w:val="0019563F"/>
    <w:rsid w:val="00196098"/>
    <w:rsid w:val="001A2E49"/>
    <w:rsid w:val="001A62D6"/>
    <w:rsid w:val="001B396E"/>
    <w:rsid w:val="001C1313"/>
    <w:rsid w:val="001E1F11"/>
    <w:rsid w:val="001F0925"/>
    <w:rsid w:val="001F12B3"/>
    <w:rsid w:val="001F2311"/>
    <w:rsid w:val="00204F11"/>
    <w:rsid w:val="00205257"/>
    <w:rsid w:val="00207EF4"/>
    <w:rsid w:val="002275FC"/>
    <w:rsid w:val="002318E0"/>
    <w:rsid w:val="0023714A"/>
    <w:rsid w:val="00245DB7"/>
    <w:rsid w:val="00247A51"/>
    <w:rsid w:val="002500E7"/>
    <w:rsid w:val="00255C91"/>
    <w:rsid w:val="00257085"/>
    <w:rsid w:val="0027037D"/>
    <w:rsid w:val="00271344"/>
    <w:rsid w:val="00272A05"/>
    <w:rsid w:val="002734D8"/>
    <w:rsid w:val="00273723"/>
    <w:rsid w:val="002836EC"/>
    <w:rsid w:val="002A3D72"/>
    <w:rsid w:val="002B103A"/>
    <w:rsid w:val="002B13EE"/>
    <w:rsid w:val="002B3F2E"/>
    <w:rsid w:val="002B734B"/>
    <w:rsid w:val="002D6721"/>
    <w:rsid w:val="002D7273"/>
    <w:rsid w:val="002E0E9C"/>
    <w:rsid w:val="002E1EE8"/>
    <w:rsid w:val="002E4207"/>
    <w:rsid w:val="002F0FA8"/>
    <w:rsid w:val="002F3DD6"/>
    <w:rsid w:val="00305F13"/>
    <w:rsid w:val="00331194"/>
    <w:rsid w:val="0034337C"/>
    <w:rsid w:val="00347186"/>
    <w:rsid w:val="00351767"/>
    <w:rsid w:val="003602BD"/>
    <w:rsid w:val="003612DF"/>
    <w:rsid w:val="0036583B"/>
    <w:rsid w:val="00386927"/>
    <w:rsid w:val="00392809"/>
    <w:rsid w:val="003B0F7F"/>
    <w:rsid w:val="003C200D"/>
    <w:rsid w:val="003C4146"/>
    <w:rsid w:val="003C4319"/>
    <w:rsid w:val="003D082C"/>
    <w:rsid w:val="003E3642"/>
    <w:rsid w:val="003E508B"/>
    <w:rsid w:val="003E64BA"/>
    <w:rsid w:val="003F214D"/>
    <w:rsid w:val="00403074"/>
    <w:rsid w:val="0040508A"/>
    <w:rsid w:val="00413078"/>
    <w:rsid w:val="0041661C"/>
    <w:rsid w:val="004254D7"/>
    <w:rsid w:val="004329B8"/>
    <w:rsid w:val="0044163E"/>
    <w:rsid w:val="0046238D"/>
    <w:rsid w:val="0047075E"/>
    <w:rsid w:val="00470A28"/>
    <w:rsid w:val="004728E0"/>
    <w:rsid w:val="00472CB2"/>
    <w:rsid w:val="00486774"/>
    <w:rsid w:val="004877D1"/>
    <w:rsid w:val="0049546D"/>
    <w:rsid w:val="004979E6"/>
    <w:rsid w:val="004B335A"/>
    <w:rsid w:val="004B660A"/>
    <w:rsid w:val="004C0647"/>
    <w:rsid w:val="004E4EBA"/>
    <w:rsid w:val="004F4F25"/>
    <w:rsid w:val="00503C87"/>
    <w:rsid w:val="00510341"/>
    <w:rsid w:val="00514698"/>
    <w:rsid w:val="00531730"/>
    <w:rsid w:val="005420AE"/>
    <w:rsid w:val="005420E2"/>
    <w:rsid w:val="00545C94"/>
    <w:rsid w:val="00562517"/>
    <w:rsid w:val="00565B71"/>
    <w:rsid w:val="005678A5"/>
    <w:rsid w:val="005737D7"/>
    <w:rsid w:val="00580457"/>
    <w:rsid w:val="005864A8"/>
    <w:rsid w:val="00597456"/>
    <w:rsid w:val="005A3E1B"/>
    <w:rsid w:val="005C5FB0"/>
    <w:rsid w:val="005D77B6"/>
    <w:rsid w:val="005D7821"/>
    <w:rsid w:val="005E143F"/>
    <w:rsid w:val="005E32F1"/>
    <w:rsid w:val="005F42DA"/>
    <w:rsid w:val="005F4460"/>
    <w:rsid w:val="005F6DBB"/>
    <w:rsid w:val="00604DA8"/>
    <w:rsid w:val="006122A6"/>
    <w:rsid w:val="0061268C"/>
    <w:rsid w:val="00613193"/>
    <w:rsid w:val="00613F14"/>
    <w:rsid w:val="006171F9"/>
    <w:rsid w:val="00617E9C"/>
    <w:rsid w:val="006315AB"/>
    <w:rsid w:val="0063480D"/>
    <w:rsid w:val="00644A6D"/>
    <w:rsid w:val="0065437D"/>
    <w:rsid w:val="006630D1"/>
    <w:rsid w:val="00663DEF"/>
    <w:rsid w:val="0068255B"/>
    <w:rsid w:val="0068642F"/>
    <w:rsid w:val="006A0796"/>
    <w:rsid w:val="006B60F7"/>
    <w:rsid w:val="006B6C4E"/>
    <w:rsid w:val="006C173D"/>
    <w:rsid w:val="006C61E8"/>
    <w:rsid w:val="006D0FAB"/>
    <w:rsid w:val="006D2241"/>
    <w:rsid w:val="006D24A2"/>
    <w:rsid w:val="006D7CD3"/>
    <w:rsid w:val="006E1E56"/>
    <w:rsid w:val="006E4C4F"/>
    <w:rsid w:val="006F1330"/>
    <w:rsid w:val="006F3245"/>
    <w:rsid w:val="006F78C6"/>
    <w:rsid w:val="00705754"/>
    <w:rsid w:val="007059B6"/>
    <w:rsid w:val="007256FF"/>
    <w:rsid w:val="0074425F"/>
    <w:rsid w:val="00745DAD"/>
    <w:rsid w:val="007468AE"/>
    <w:rsid w:val="0075178A"/>
    <w:rsid w:val="00756481"/>
    <w:rsid w:val="007578E4"/>
    <w:rsid w:val="0076350C"/>
    <w:rsid w:val="00767129"/>
    <w:rsid w:val="00781960"/>
    <w:rsid w:val="00784DA3"/>
    <w:rsid w:val="0078560F"/>
    <w:rsid w:val="007868BA"/>
    <w:rsid w:val="007A4EBE"/>
    <w:rsid w:val="007B668C"/>
    <w:rsid w:val="007D18A2"/>
    <w:rsid w:val="007D35D7"/>
    <w:rsid w:val="007D52E0"/>
    <w:rsid w:val="007D5E16"/>
    <w:rsid w:val="007F213A"/>
    <w:rsid w:val="007F79F4"/>
    <w:rsid w:val="00803A9A"/>
    <w:rsid w:val="008061DB"/>
    <w:rsid w:val="008152A8"/>
    <w:rsid w:val="008239C8"/>
    <w:rsid w:val="00823A0D"/>
    <w:rsid w:val="00825CB6"/>
    <w:rsid w:val="008321EC"/>
    <w:rsid w:val="008321F4"/>
    <w:rsid w:val="00836A00"/>
    <w:rsid w:val="00874AFC"/>
    <w:rsid w:val="008870F7"/>
    <w:rsid w:val="008A23F1"/>
    <w:rsid w:val="008A42DC"/>
    <w:rsid w:val="008A79C8"/>
    <w:rsid w:val="008B1928"/>
    <w:rsid w:val="008C0817"/>
    <w:rsid w:val="008C7B62"/>
    <w:rsid w:val="008D06D4"/>
    <w:rsid w:val="008D4504"/>
    <w:rsid w:val="008D4AEF"/>
    <w:rsid w:val="008D5EE8"/>
    <w:rsid w:val="008E04CA"/>
    <w:rsid w:val="008F02D2"/>
    <w:rsid w:val="008F3ADD"/>
    <w:rsid w:val="008F3F1A"/>
    <w:rsid w:val="008F4EB2"/>
    <w:rsid w:val="00906EB4"/>
    <w:rsid w:val="00912927"/>
    <w:rsid w:val="00921EA7"/>
    <w:rsid w:val="00922911"/>
    <w:rsid w:val="00934F5E"/>
    <w:rsid w:val="00935E43"/>
    <w:rsid w:val="009705BA"/>
    <w:rsid w:val="00971A36"/>
    <w:rsid w:val="00972641"/>
    <w:rsid w:val="00976AF2"/>
    <w:rsid w:val="009844DF"/>
    <w:rsid w:val="009910A8"/>
    <w:rsid w:val="00996E99"/>
    <w:rsid w:val="009A70BB"/>
    <w:rsid w:val="009A7624"/>
    <w:rsid w:val="009B24E6"/>
    <w:rsid w:val="009B6390"/>
    <w:rsid w:val="009C037E"/>
    <w:rsid w:val="009C19D8"/>
    <w:rsid w:val="009C217B"/>
    <w:rsid w:val="009C4E34"/>
    <w:rsid w:val="009D0F58"/>
    <w:rsid w:val="009E5637"/>
    <w:rsid w:val="009F1D9F"/>
    <w:rsid w:val="009F748B"/>
    <w:rsid w:val="00A03399"/>
    <w:rsid w:val="00A0641E"/>
    <w:rsid w:val="00A152CF"/>
    <w:rsid w:val="00A17A0C"/>
    <w:rsid w:val="00A219B5"/>
    <w:rsid w:val="00A231D5"/>
    <w:rsid w:val="00A4212D"/>
    <w:rsid w:val="00A45CAF"/>
    <w:rsid w:val="00A524AF"/>
    <w:rsid w:val="00A53451"/>
    <w:rsid w:val="00A5365C"/>
    <w:rsid w:val="00A64938"/>
    <w:rsid w:val="00A700E5"/>
    <w:rsid w:val="00A70F30"/>
    <w:rsid w:val="00A71772"/>
    <w:rsid w:val="00A72518"/>
    <w:rsid w:val="00A756C7"/>
    <w:rsid w:val="00A8575C"/>
    <w:rsid w:val="00A919C9"/>
    <w:rsid w:val="00A94DAA"/>
    <w:rsid w:val="00AA6A7A"/>
    <w:rsid w:val="00AB5F68"/>
    <w:rsid w:val="00AC090B"/>
    <w:rsid w:val="00AC1AC5"/>
    <w:rsid w:val="00AD758B"/>
    <w:rsid w:val="00AE75E7"/>
    <w:rsid w:val="00AF7A4D"/>
    <w:rsid w:val="00B00E58"/>
    <w:rsid w:val="00B05F41"/>
    <w:rsid w:val="00B15572"/>
    <w:rsid w:val="00B15F72"/>
    <w:rsid w:val="00B36309"/>
    <w:rsid w:val="00B462CB"/>
    <w:rsid w:val="00B51F1C"/>
    <w:rsid w:val="00B56BDA"/>
    <w:rsid w:val="00B60E99"/>
    <w:rsid w:val="00B645FB"/>
    <w:rsid w:val="00B64FA2"/>
    <w:rsid w:val="00B916BC"/>
    <w:rsid w:val="00B978DC"/>
    <w:rsid w:val="00BB1612"/>
    <w:rsid w:val="00BB2E51"/>
    <w:rsid w:val="00BB39D7"/>
    <w:rsid w:val="00BB5821"/>
    <w:rsid w:val="00BB79B4"/>
    <w:rsid w:val="00BC243C"/>
    <w:rsid w:val="00BD7A18"/>
    <w:rsid w:val="00BE4861"/>
    <w:rsid w:val="00BF56BE"/>
    <w:rsid w:val="00C017F6"/>
    <w:rsid w:val="00C02A3F"/>
    <w:rsid w:val="00C06C80"/>
    <w:rsid w:val="00C161F8"/>
    <w:rsid w:val="00C2034D"/>
    <w:rsid w:val="00C357F7"/>
    <w:rsid w:val="00C40BD9"/>
    <w:rsid w:val="00C427B7"/>
    <w:rsid w:val="00C50C37"/>
    <w:rsid w:val="00C52C35"/>
    <w:rsid w:val="00C5544E"/>
    <w:rsid w:val="00C6335E"/>
    <w:rsid w:val="00C665B2"/>
    <w:rsid w:val="00C74F5F"/>
    <w:rsid w:val="00C756CC"/>
    <w:rsid w:val="00C81BA8"/>
    <w:rsid w:val="00C82DAB"/>
    <w:rsid w:val="00C84378"/>
    <w:rsid w:val="00C868C8"/>
    <w:rsid w:val="00CA57B3"/>
    <w:rsid w:val="00CA6F7C"/>
    <w:rsid w:val="00CB0AD1"/>
    <w:rsid w:val="00CC165C"/>
    <w:rsid w:val="00CC19B7"/>
    <w:rsid w:val="00CC304A"/>
    <w:rsid w:val="00CC669E"/>
    <w:rsid w:val="00CC7C41"/>
    <w:rsid w:val="00CD58F4"/>
    <w:rsid w:val="00CF522A"/>
    <w:rsid w:val="00D02478"/>
    <w:rsid w:val="00D02764"/>
    <w:rsid w:val="00D06941"/>
    <w:rsid w:val="00D312FF"/>
    <w:rsid w:val="00D51A54"/>
    <w:rsid w:val="00D6067A"/>
    <w:rsid w:val="00D62C84"/>
    <w:rsid w:val="00D674EB"/>
    <w:rsid w:val="00D77B1D"/>
    <w:rsid w:val="00D85293"/>
    <w:rsid w:val="00D9334E"/>
    <w:rsid w:val="00DB1634"/>
    <w:rsid w:val="00DB5096"/>
    <w:rsid w:val="00DB7D52"/>
    <w:rsid w:val="00DC1C0C"/>
    <w:rsid w:val="00DC486F"/>
    <w:rsid w:val="00DD1F47"/>
    <w:rsid w:val="00DD5650"/>
    <w:rsid w:val="00DD7295"/>
    <w:rsid w:val="00DD7E2D"/>
    <w:rsid w:val="00DE613E"/>
    <w:rsid w:val="00DF3A4D"/>
    <w:rsid w:val="00DF652F"/>
    <w:rsid w:val="00E0331D"/>
    <w:rsid w:val="00E054D5"/>
    <w:rsid w:val="00E3501A"/>
    <w:rsid w:val="00E35B87"/>
    <w:rsid w:val="00E5016A"/>
    <w:rsid w:val="00E577B4"/>
    <w:rsid w:val="00E90A30"/>
    <w:rsid w:val="00E97CB4"/>
    <w:rsid w:val="00EB03C6"/>
    <w:rsid w:val="00EB36F2"/>
    <w:rsid w:val="00EB49D1"/>
    <w:rsid w:val="00EB7B50"/>
    <w:rsid w:val="00EC11B5"/>
    <w:rsid w:val="00ED382A"/>
    <w:rsid w:val="00ED6E32"/>
    <w:rsid w:val="00EE38A1"/>
    <w:rsid w:val="00EE5BC6"/>
    <w:rsid w:val="00F077BB"/>
    <w:rsid w:val="00F13EB6"/>
    <w:rsid w:val="00F170E0"/>
    <w:rsid w:val="00F21ED8"/>
    <w:rsid w:val="00F26093"/>
    <w:rsid w:val="00F31105"/>
    <w:rsid w:val="00F357CB"/>
    <w:rsid w:val="00F361BB"/>
    <w:rsid w:val="00F53619"/>
    <w:rsid w:val="00F64D44"/>
    <w:rsid w:val="00F7382B"/>
    <w:rsid w:val="00F74256"/>
    <w:rsid w:val="00F801C5"/>
    <w:rsid w:val="00F81A1B"/>
    <w:rsid w:val="00F86B85"/>
    <w:rsid w:val="00F9107A"/>
    <w:rsid w:val="00FA40CC"/>
    <w:rsid w:val="00FA454E"/>
    <w:rsid w:val="00FA60D2"/>
    <w:rsid w:val="00FB019A"/>
    <w:rsid w:val="00FB582F"/>
    <w:rsid w:val="00FC58B6"/>
    <w:rsid w:val="00FD4C29"/>
    <w:rsid w:val="00FE02DD"/>
    <w:rsid w:val="00FE27AE"/>
    <w:rsid w:val="00FF0B35"/>
    <w:rsid w:val="00FF659E"/>
    <w:rsid w:val="0DF3516B"/>
    <w:rsid w:val="0E8E339D"/>
    <w:rsid w:val="15224038"/>
    <w:rsid w:val="1E551BA7"/>
    <w:rsid w:val="21F46D11"/>
    <w:rsid w:val="2647305C"/>
    <w:rsid w:val="271620C7"/>
    <w:rsid w:val="45610E61"/>
    <w:rsid w:val="491A7072"/>
    <w:rsid w:val="5B2F0E49"/>
    <w:rsid w:val="5DC4249D"/>
    <w:rsid w:val="7D5C6CB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D9F"/>
    <w:pPr>
      <w:spacing w:after="5" w:line="314" w:lineRule="auto"/>
      <w:ind w:left="11" w:hanging="9"/>
      <w:jc w:val="both"/>
    </w:pPr>
    <w:rPr>
      <w:rFonts w:ascii="Times New Roman" w:eastAsia="Times New Roman" w:hAnsi="Times New Roman" w:cs="Times New Roman"/>
      <w:color w:val="000000"/>
      <w:szCs w:val="22"/>
      <w:lang w:val="en-US" w:eastAsia="en-US"/>
    </w:rPr>
  </w:style>
  <w:style w:type="paragraph" w:styleId="1">
    <w:name w:val="heading 1"/>
    <w:next w:val="a"/>
    <w:link w:val="10"/>
    <w:uiPriority w:val="1"/>
    <w:unhideWhenUsed/>
    <w:qFormat/>
    <w:pPr>
      <w:keepNext/>
      <w:keepLines/>
      <w:spacing w:line="259" w:lineRule="auto"/>
      <w:ind w:left="10" w:right="269" w:hanging="10"/>
      <w:jc w:val="center"/>
      <w:outlineLvl w:val="0"/>
    </w:pPr>
    <w:rPr>
      <w:rFonts w:ascii="Times New Roman" w:eastAsia="Times New Roman" w:hAnsi="Times New Roman" w:cs="Times New Roman"/>
      <w:b/>
      <w:color w:val="000000"/>
      <w:sz w:val="24"/>
      <w:szCs w:val="22"/>
      <w:lang w:val="en-US" w:eastAsia="en-US"/>
    </w:rPr>
  </w:style>
  <w:style w:type="paragraph" w:styleId="2">
    <w:name w:val="heading 2"/>
    <w:next w:val="a"/>
    <w:link w:val="20"/>
    <w:uiPriority w:val="9"/>
    <w:unhideWhenUsed/>
    <w:qFormat/>
    <w:pPr>
      <w:keepNext/>
      <w:keepLines/>
      <w:spacing w:after="51" w:line="259" w:lineRule="auto"/>
      <w:ind w:left="10" w:right="56" w:hanging="10"/>
      <w:jc w:val="both"/>
      <w:outlineLvl w:val="1"/>
    </w:pPr>
    <w:rPr>
      <w:rFonts w:ascii="Times New Roman" w:eastAsia="Times New Roman" w:hAnsi="Times New Roman" w:cs="Times New Roman"/>
      <w:b/>
      <w:color w:val="000000"/>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uiPriority w:val="1"/>
    <w:qFormat/>
    <w:pPr>
      <w:widowControl w:val="0"/>
      <w:autoSpaceDE w:val="0"/>
      <w:autoSpaceDN w:val="0"/>
      <w:spacing w:after="0" w:line="240" w:lineRule="auto"/>
      <w:ind w:left="0" w:firstLine="0"/>
      <w:jc w:val="left"/>
    </w:pPr>
    <w:rPr>
      <w:color w:val="auto"/>
      <w:szCs w:val="20"/>
      <w:lang w:val="ru-RU"/>
    </w:rPr>
  </w:style>
  <w:style w:type="character" w:styleId="a7">
    <w:name w:val="annotation reference"/>
    <w:uiPriority w:val="99"/>
    <w:semiHidden/>
    <w:unhideWhenUsed/>
    <w:qFormat/>
    <w:rPr>
      <w:sz w:val="16"/>
      <w:szCs w:val="16"/>
    </w:rPr>
  </w:style>
  <w:style w:type="paragraph" w:styleId="a8">
    <w:name w:val="annotation text"/>
    <w:basedOn w:val="a"/>
    <w:link w:val="a9"/>
    <w:uiPriority w:val="99"/>
    <w:semiHidden/>
    <w:unhideWhenUsed/>
    <w:qFormat/>
    <w:rPr>
      <w:szCs w:val="20"/>
    </w:rPr>
  </w:style>
  <w:style w:type="paragraph" w:styleId="aa">
    <w:name w:val="annotation subject"/>
    <w:basedOn w:val="a8"/>
    <w:next w:val="a8"/>
    <w:link w:val="ab"/>
    <w:uiPriority w:val="99"/>
    <w:semiHidden/>
    <w:unhideWhenUsed/>
    <w:qFormat/>
    <w:rPr>
      <w:b/>
      <w:bCs/>
    </w:rPr>
  </w:style>
  <w:style w:type="character" w:styleId="ac">
    <w:name w:val="Emphasis"/>
    <w:uiPriority w:val="20"/>
    <w:qFormat/>
    <w:rPr>
      <w:i/>
      <w:iCs/>
    </w:rPr>
  </w:style>
  <w:style w:type="character" w:styleId="ad">
    <w:name w:val="FollowedHyperlink"/>
    <w:basedOn w:val="a0"/>
    <w:uiPriority w:val="99"/>
    <w:semiHidden/>
    <w:unhideWhenUsed/>
    <w:qFormat/>
    <w:rPr>
      <w:color w:val="954F72" w:themeColor="followedHyperlink"/>
      <w:u w:val="single"/>
    </w:rPr>
  </w:style>
  <w:style w:type="paragraph" w:styleId="ae">
    <w:name w:val="footer"/>
    <w:basedOn w:val="a"/>
    <w:link w:val="af"/>
    <w:uiPriority w:val="99"/>
    <w:unhideWhenUsed/>
    <w:qFormat/>
    <w:pPr>
      <w:tabs>
        <w:tab w:val="center" w:pos="4677"/>
        <w:tab w:val="right" w:pos="9355"/>
      </w:tabs>
      <w:spacing w:after="0" w:line="240" w:lineRule="auto"/>
    </w:pPr>
  </w:style>
  <w:style w:type="paragraph" w:styleId="af0">
    <w:name w:val="header"/>
    <w:basedOn w:val="a"/>
    <w:link w:val="af1"/>
    <w:uiPriority w:val="99"/>
    <w:unhideWhenUsed/>
    <w:qFormat/>
    <w:pPr>
      <w:tabs>
        <w:tab w:val="center" w:pos="4677"/>
        <w:tab w:val="right" w:pos="9355"/>
      </w:tabs>
    </w:pPr>
  </w:style>
  <w:style w:type="character" w:styleId="af2">
    <w:name w:val="Hyperlink"/>
    <w:uiPriority w:val="99"/>
    <w:unhideWhenUsed/>
    <w:qFormat/>
    <w:rPr>
      <w:color w:val="0563C1"/>
      <w:u w:val="single"/>
    </w:rPr>
  </w:style>
  <w:style w:type="paragraph" w:styleId="af3">
    <w:name w:val="Normal (Web)"/>
    <w:basedOn w:val="a"/>
    <w:uiPriority w:val="99"/>
    <w:unhideWhenUsed/>
    <w:qFormat/>
    <w:pPr>
      <w:spacing w:before="100" w:beforeAutospacing="1" w:after="100" w:afterAutospacing="1" w:line="240" w:lineRule="auto"/>
      <w:ind w:left="0" w:firstLine="0"/>
      <w:jc w:val="left"/>
    </w:pPr>
    <w:rPr>
      <w:color w:val="auto"/>
      <w:sz w:val="24"/>
      <w:szCs w:val="24"/>
      <w:lang w:val="ru-RU" w:eastAsia="ru-RU"/>
    </w:rPr>
  </w:style>
  <w:style w:type="paragraph" w:styleId="af4">
    <w:name w:val="Subtitle"/>
    <w:basedOn w:val="a"/>
    <w:next w:val="a"/>
    <w:link w:val="af5"/>
    <w:uiPriority w:val="11"/>
    <w:qFormat/>
    <w:pPr>
      <w:spacing w:after="60"/>
      <w:jc w:val="center"/>
      <w:outlineLvl w:val="1"/>
    </w:pPr>
    <w:rPr>
      <w:b/>
      <w:sz w:val="22"/>
      <w:szCs w:val="24"/>
    </w:rPr>
  </w:style>
  <w:style w:type="table" w:styleId="af6">
    <w:name w:val="Table Grid"/>
    <w:basedOn w:val="a1"/>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link w:val="af8"/>
    <w:uiPriority w:val="1"/>
    <w:qFormat/>
    <w:pPr>
      <w:widowControl w:val="0"/>
      <w:autoSpaceDE w:val="0"/>
      <w:autoSpaceDN w:val="0"/>
      <w:spacing w:before="86" w:after="0" w:line="240" w:lineRule="auto"/>
      <w:ind w:left="1349" w:right="986" w:firstLine="0"/>
      <w:jc w:val="center"/>
    </w:pPr>
    <w:rPr>
      <w:b/>
      <w:bCs/>
      <w:color w:val="auto"/>
      <w:sz w:val="22"/>
      <w:lang w:val="ru-RU"/>
    </w:rPr>
  </w:style>
  <w:style w:type="paragraph" w:styleId="11">
    <w:name w:val="toc 1"/>
    <w:basedOn w:val="a"/>
    <w:next w:val="a"/>
    <w:autoRedefine/>
    <w:uiPriority w:val="39"/>
    <w:unhideWhenUsed/>
    <w:qFormat/>
    <w:pPr>
      <w:tabs>
        <w:tab w:val="right" w:leader="dot" w:pos="10195"/>
      </w:tabs>
      <w:ind w:left="0"/>
      <w:jc w:val="left"/>
    </w:pPr>
  </w:style>
  <w:style w:type="paragraph" w:styleId="21">
    <w:name w:val="toc 2"/>
    <w:basedOn w:val="a"/>
    <w:next w:val="a"/>
    <w:autoRedefine/>
    <w:uiPriority w:val="39"/>
    <w:unhideWhenUsed/>
    <w:qFormat/>
    <w:pPr>
      <w:tabs>
        <w:tab w:val="left" w:pos="440"/>
        <w:tab w:val="right" w:leader="dot" w:pos="10195"/>
      </w:tabs>
      <w:ind w:left="0"/>
      <w:jc w:val="left"/>
    </w:pPr>
  </w:style>
  <w:style w:type="paragraph" w:styleId="3">
    <w:name w:val="toc 3"/>
    <w:basedOn w:val="a"/>
    <w:next w:val="a"/>
    <w:autoRedefine/>
    <w:uiPriority w:val="39"/>
    <w:unhideWhenUsed/>
    <w:qFormat/>
    <w:pPr>
      <w:spacing w:after="100" w:line="259" w:lineRule="auto"/>
      <w:ind w:left="440" w:firstLine="0"/>
      <w:jc w:val="left"/>
    </w:pPr>
    <w:rPr>
      <w:rFonts w:asciiTheme="minorHAnsi" w:eastAsiaTheme="minorEastAsia" w:hAnsiTheme="minorHAnsi" w:cstheme="minorBidi"/>
      <w:color w:val="auto"/>
      <w:sz w:val="22"/>
    </w:rPr>
  </w:style>
  <w:style w:type="paragraph" w:styleId="4">
    <w:name w:val="toc 4"/>
    <w:basedOn w:val="a"/>
    <w:next w:val="a"/>
    <w:autoRedefine/>
    <w:uiPriority w:val="39"/>
    <w:unhideWhenUsed/>
    <w:qFormat/>
    <w:pPr>
      <w:spacing w:after="100" w:line="259" w:lineRule="auto"/>
      <w:ind w:left="660" w:firstLine="0"/>
      <w:jc w:val="left"/>
    </w:pPr>
    <w:rPr>
      <w:rFonts w:asciiTheme="minorHAnsi" w:eastAsiaTheme="minorEastAsia" w:hAnsiTheme="minorHAnsi" w:cstheme="minorBidi"/>
      <w:color w:val="auto"/>
      <w:sz w:val="22"/>
    </w:rPr>
  </w:style>
  <w:style w:type="paragraph" w:styleId="5">
    <w:name w:val="toc 5"/>
    <w:basedOn w:val="a"/>
    <w:next w:val="a"/>
    <w:autoRedefine/>
    <w:uiPriority w:val="39"/>
    <w:unhideWhenUsed/>
    <w:qFormat/>
    <w:pPr>
      <w:spacing w:after="100" w:line="259" w:lineRule="auto"/>
      <w:ind w:left="880" w:firstLine="0"/>
      <w:jc w:val="left"/>
    </w:pPr>
    <w:rPr>
      <w:rFonts w:asciiTheme="minorHAnsi" w:eastAsiaTheme="minorEastAsia" w:hAnsiTheme="minorHAnsi" w:cstheme="minorBidi"/>
      <w:color w:val="auto"/>
      <w:sz w:val="22"/>
    </w:rPr>
  </w:style>
  <w:style w:type="paragraph" w:styleId="6">
    <w:name w:val="toc 6"/>
    <w:basedOn w:val="a"/>
    <w:next w:val="a"/>
    <w:autoRedefine/>
    <w:uiPriority w:val="39"/>
    <w:unhideWhenUsed/>
    <w:qFormat/>
    <w:pPr>
      <w:spacing w:after="100" w:line="259" w:lineRule="auto"/>
      <w:ind w:left="1100" w:firstLine="0"/>
      <w:jc w:val="left"/>
    </w:pPr>
    <w:rPr>
      <w:rFonts w:asciiTheme="minorHAnsi" w:eastAsiaTheme="minorEastAsia" w:hAnsiTheme="minorHAnsi" w:cstheme="minorBidi"/>
      <w:color w:val="auto"/>
      <w:sz w:val="22"/>
    </w:rPr>
  </w:style>
  <w:style w:type="paragraph" w:styleId="7">
    <w:name w:val="toc 7"/>
    <w:basedOn w:val="a"/>
    <w:next w:val="a"/>
    <w:autoRedefine/>
    <w:uiPriority w:val="39"/>
    <w:unhideWhenUsed/>
    <w:qFormat/>
    <w:pPr>
      <w:spacing w:after="100" w:line="259" w:lineRule="auto"/>
      <w:ind w:left="1320" w:firstLine="0"/>
      <w:jc w:val="left"/>
    </w:pPr>
    <w:rPr>
      <w:rFonts w:asciiTheme="minorHAnsi" w:eastAsiaTheme="minorEastAsia" w:hAnsiTheme="minorHAnsi" w:cstheme="minorBidi"/>
      <w:color w:val="auto"/>
      <w:sz w:val="22"/>
    </w:rPr>
  </w:style>
  <w:style w:type="paragraph" w:styleId="8">
    <w:name w:val="toc 8"/>
    <w:basedOn w:val="a"/>
    <w:next w:val="a"/>
    <w:autoRedefine/>
    <w:uiPriority w:val="39"/>
    <w:unhideWhenUsed/>
    <w:qFormat/>
    <w:pPr>
      <w:spacing w:after="100" w:line="259" w:lineRule="auto"/>
      <w:ind w:left="1540" w:firstLine="0"/>
      <w:jc w:val="left"/>
    </w:pPr>
    <w:rPr>
      <w:rFonts w:asciiTheme="minorHAnsi" w:eastAsiaTheme="minorEastAsia" w:hAnsiTheme="minorHAnsi" w:cstheme="minorBidi"/>
      <w:color w:val="auto"/>
      <w:sz w:val="22"/>
    </w:rPr>
  </w:style>
  <w:style w:type="paragraph" w:styleId="9">
    <w:name w:val="toc 9"/>
    <w:basedOn w:val="a"/>
    <w:next w:val="a"/>
    <w:autoRedefine/>
    <w:uiPriority w:val="39"/>
    <w:unhideWhenUsed/>
    <w:qFormat/>
    <w:pPr>
      <w:spacing w:after="100" w:line="259" w:lineRule="auto"/>
      <w:ind w:left="1760" w:firstLine="0"/>
      <w:jc w:val="left"/>
    </w:pPr>
    <w:rPr>
      <w:rFonts w:asciiTheme="minorHAnsi" w:eastAsiaTheme="minorEastAsia" w:hAnsiTheme="minorHAnsi" w:cstheme="minorBidi"/>
      <w:color w:val="auto"/>
      <w:sz w:val="22"/>
    </w:rPr>
  </w:style>
  <w:style w:type="character" w:customStyle="1" w:styleId="10">
    <w:name w:val="Заголовок 1 Знак"/>
    <w:basedOn w:val="a0"/>
    <w:link w:val="1"/>
    <w:uiPriority w:val="9"/>
    <w:qFormat/>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Pr>
      <w:rFonts w:ascii="Times New Roman" w:eastAsia="Times New Roman" w:hAnsi="Times New Roman" w:cs="Times New Roman"/>
      <w:b/>
      <w:color w:val="000000"/>
      <w:sz w:val="20"/>
      <w:lang w:val="en-US"/>
    </w:rPr>
  </w:style>
  <w:style w:type="table" w:customStyle="1" w:styleId="TableGrid">
    <w:name w:val="TableGrid"/>
    <w:qFormat/>
    <w:rPr>
      <w:rFonts w:ascii="Calibri" w:eastAsia="Times New Roman" w:hAnsi="Calibri" w:cs="Times New Roman"/>
      <w:lang w:val="en-US"/>
    </w:rPr>
    <w:tblPr>
      <w:tblCellMar>
        <w:top w:w="0" w:type="dxa"/>
        <w:left w:w="0" w:type="dxa"/>
        <w:bottom w:w="0" w:type="dxa"/>
        <w:right w:w="0" w:type="dxa"/>
      </w:tblCellMar>
    </w:tblPr>
  </w:style>
  <w:style w:type="paragraph" w:customStyle="1" w:styleId="Default">
    <w:name w:val="Default"/>
    <w:basedOn w:val="a"/>
    <w:qFormat/>
    <w:pPr>
      <w:autoSpaceDE w:val="0"/>
      <w:autoSpaceDN w:val="0"/>
      <w:spacing w:after="0" w:line="240" w:lineRule="auto"/>
      <w:ind w:left="0" w:firstLine="0"/>
      <w:jc w:val="left"/>
    </w:pPr>
    <w:rPr>
      <w:rFonts w:ascii="Calibri" w:eastAsia="Calibri" w:hAnsi="Calibri"/>
      <w:sz w:val="24"/>
      <w:szCs w:val="24"/>
      <w:lang w:val="ru-RU"/>
    </w:rPr>
  </w:style>
  <w:style w:type="character" w:customStyle="1" w:styleId="a9">
    <w:name w:val="Текст примечания Знак"/>
    <w:basedOn w:val="a0"/>
    <w:link w:val="a8"/>
    <w:uiPriority w:val="99"/>
    <w:semiHidden/>
    <w:qFormat/>
    <w:rPr>
      <w:rFonts w:ascii="Times New Roman" w:eastAsia="Times New Roman" w:hAnsi="Times New Roman" w:cs="Times New Roman"/>
      <w:color w:val="000000"/>
      <w:sz w:val="20"/>
      <w:szCs w:val="20"/>
      <w:lang w:val="en-US"/>
    </w:rPr>
  </w:style>
  <w:style w:type="character" w:customStyle="1" w:styleId="ab">
    <w:name w:val="Тема примечания Знак"/>
    <w:basedOn w:val="a9"/>
    <w:link w:val="aa"/>
    <w:uiPriority w:val="99"/>
    <w:semiHidden/>
    <w:qFormat/>
    <w:rPr>
      <w:rFonts w:ascii="Times New Roman" w:eastAsia="Times New Roman" w:hAnsi="Times New Roman" w:cs="Times New Roman"/>
      <w:b/>
      <w:bCs/>
      <w:color w:val="000000"/>
      <w:sz w:val="20"/>
      <w:szCs w:val="20"/>
      <w:lang w:val="en-US"/>
    </w:rPr>
  </w:style>
  <w:style w:type="character" w:customStyle="1" w:styleId="a4">
    <w:name w:val="Текст выноски Знак"/>
    <w:basedOn w:val="a0"/>
    <w:link w:val="a3"/>
    <w:uiPriority w:val="99"/>
    <w:semiHidden/>
    <w:qFormat/>
    <w:rPr>
      <w:rFonts w:ascii="Segoe UI" w:eastAsia="Times New Roman" w:hAnsi="Segoe UI" w:cs="Segoe UI"/>
      <w:color w:val="000000"/>
      <w:sz w:val="18"/>
      <w:szCs w:val="18"/>
      <w:lang w:val="en-US"/>
    </w:rPr>
  </w:style>
  <w:style w:type="character" w:customStyle="1" w:styleId="af1">
    <w:name w:val="Верхний колонтитул Знак"/>
    <w:basedOn w:val="a0"/>
    <w:link w:val="af0"/>
    <w:uiPriority w:val="99"/>
    <w:qFormat/>
    <w:rPr>
      <w:rFonts w:ascii="Times New Roman" w:eastAsia="Times New Roman" w:hAnsi="Times New Roman" w:cs="Times New Roman"/>
      <w:color w:val="000000"/>
      <w:sz w:val="20"/>
      <w:lang w:val="en-US"/>
    </w:rPr>
  </w:style>
  <w:style w:type="paragraph" w:customStyle="1" w:styleId="12">
    <w:name w:val="Рецензия1"/>
    <w:hidden/>
    <w:uiPriority w:val="99"/>
    <w:semiHidden/>
    <w:qFormat/>
    <w:rPr>
      <w:rFonts w:ascii="Times New Roman" w:eastAsia="Times New Roman" w:hAnsi="Times New Roman" w:cs="Times New Roman"/>
      <w:color w:val="000000"/>
      <w:szCs w:val="22"/>
      <w:lang w:val="en-US" w:eastAsia="en-US"/>
    </w:rPr>
  </w:style>
  <w:style w:type="character" w:customStyle="1" w:styleId="af5">
    <w:name w:val="Подзаголовок Знак"/>
    <w:basedOn w:val="a0"/>
    <w:link w:val="af4"/>
    <w:uiPriority w:val="11"/>
    <w:qFormat/>
    <w:rPr>
      <w:rFonts w:ascii="Times New Roman" w:eastAsia="Times New Roman" w:hAnsi="Times New Roman" w:cs="Times New Roman"/>
      <w:b/>
      <w:color w:val="000000"/>
      <w:szCs w:val="24"/>
      <w:lang w:val="en-US"/>
    </w:rPr>
  </w:style>
  <w:style w:type="paragraph" w:customStyle="1" w:styleId="13">
    <w:name w:val="Заголовок оглавления1"/>
    <w:basedOn w:val="1"/>
    <w:next w:val="a"/>
    <w:uiPriority w:val="39"/>
    <w:unhideWhenUsed/>
    <w:qFormat/>
    <w:pPr>
      <w:spacing w:before="240"/>
      <w:ind w:left="0" w:right="0" w:firstLine="0"/>
      <w:jc w:val="left"/>
      <w:outlineLvl w:val="9"/>
    </w:pPr>
    <w:rPr>
      <w:rFonts w:ascii="Calibri Light" w:hAnsi="Calibri Light"/>
      <w:b w:val="0"/>
      <w:color w:val="2E74B5"/>
      <w:sz w:val="32"/>
      <w:szCs w:val="32"/>
      <w:lang w:val="ru-RU" w:eastAsia="ru-RU"/>
    </w:rPr>
  </w:style>
  <w:style w:type="character" w:customStyle="1" w:styleId="14">
    <w:name w:val="Слабое выделение1"/>
    <w:uiPriority w:val="19"/>
    <w:qFormat/>
    <w:rPr>
      <w:i/>
      <w:iCs/>
      <w:color w:val="404040"/>
    </w:rPr>
  </w:style>
  <w:style w:type="paragraph" w:styleId="af9">
    <w:name w:val="List Paragraph"/>
    <w:basedOn w:val="a"/>
    <w:uiPriority w:val="34"/>
    <w:qFormat/>
    <w:pPr>
      <w:ind w:left="720"/>
      <w:contextualSpacing/>
    </w:pPr>
  </w:style>
  <w:style w:type="character" w:customStyle="1" w:styleId="af">
    <w:name w:val="Нижний колонтитул Знак"/>
    <w:basedOn w:val="a0"/>
    <w:link w:val="ae"/>
    <w:uiPriority w:val="99"/>
    <w:qFormat/>
    <w:rPr>
      <w:rFonts w:ascii="Times New Roman" w:eastAsia="Times New Roman" w:hAnsi="Times New Roman" w:cs="Times New Roman"/>
      <w:color w:val="000000"/>
      <w:sz w:val="20"/>
      <w:lang w:val="en-US"/>
    </w:rPr>
  </w:style>
  <w:style w:type="character" w:customStyle="1" w:styleId="a6">
    <w:name w:val="Основной текст Знак"/>
    <w:basedOn w:val="a0"/>
    <w:link w:val="a5"/>
    <w:uiPriority w:val="1"/>
    <w:qFormat/>
    <w:rPr>
      <w:rFonts w:ascii="Times New Roman" w:eastAsia="Times New Roman" w:hAnsi="Times New Roman" w:cs="Times New Roman"/>
      <w:sz w:val="20"/>
      <w:szCs w:val="20"/>
    </w:rPr>
  </w:style>
  <w:style w:type="character" w:customStyle="1" w:styleId="15">
    <w:name w:val="Неразрешенное упоминание1"/>
    <w:basedOn w:val="a0"/>
    <w:uiPriority w:val="99"/>
    <w:semiHidden/>
    <w:unhideWhenUsed/>
    <w:qFormat/>
    <w:rPr>
      <w:color w:val="605E5C"/>
      <w:shd w:val="clear" w:color="auto" w:fill="E1DFDD"/>
    </w:rPr>
  </w:style>
  <w:style w:type="paragraph" w:customStyle="1" w:styleId="TableParagraph">
    <w:name w:val="Table Paragraph"/>
    <w:basedOn w:val="a"/>
    <w:uiPriority w:val="1"/>
    <w:qFormat/>
    <w:pPr>
      <w:widowControl w:val="0"/>
      <w:autoSpaceDE w:val="0"/>
      <w:autoSpaceDN w:val="0"/>
      <w:spacing w:after="0" w:line="240" w:lineRule="auto"/>
      <w:ind w:left="107" w:firstLine="0"/>
    </w:pPr>
    <w:rPr>
      <w:color w:val="auto"/>
      <w:sz w:val="22"/>
      <w:lang w:val="ru-RU"/>
    </w:rPr>
  </w:style>
  <w:style w:type="character" w:customStyle="1" w:styleId="af8">
    <w:name w:val="Заголовок Знак"/>
    <w:basedOn w:val="a0"/>
    <w:link w:val="af7"/>
    <w:uiPriority w:val="1"/>
    <w:qFormat/>
    <w:rPr>
      <w:rFonts w:ascii="Times New Roman" w:eastAsia="Times New Roman" w:hAnsi="Times New Roman" w:cs="Times New Roman"/>
      <w:b/>
      <w:bCs/>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22">
    <w:name w:val="Неразрешенное упоминание2"/>
    <w:basedOn w:val="a0"/>
    <w:uiPriority w:val="99"/>
    <w:semiHidden/>
    <w:unhideWhenUsed/>
    <w:qFormat/>
    <w:rPr>
      <w:color w:val="605E5C"/>
      <w:shd w:val="clear" w:color="auto" w:fill="E1DFDD"/>
    </w:rPr>
  </w:style>
  <w:style w:type="character" w:styleId="afa">
    <w:name w:val="Placeholder Text"/>
    <w:basedOn w:val="a0"/>
    <w:uiPriority w:val="99"/>
    <w:semiHidden/>
    <w:qFormat/>
    <w:rPr>
      <w:color w:val="808080"/>
    </w:rPr>
  </w:style>
  <w:style w:type="paragraph" w:styleId="afb">
    <w:name w:val="No Spacing"/>
    <w:uiPriority w:val="1"/>
    <w:qFormat/>
    <w:rPr>
      <w:sz w:val="22"/>
      <w:szCs w:val="22"/>
      <w:lang w:eastAsia="en-US"/>
    </w:rPr>
  </w:style>
  <w:style w:type="character" w:customStyle="1" w:styleId="23">
    <w:name w:val="Основной текст (2)_"/>
    <w:basedOn w:val="a0"/>
    <w:link w:val="24"/>
    <w:qFormat/>
    <w:rPr>
      <w:rFonts w:ascii="Arial" w:eastAsia="Arial" w:hAnsi="Arial" w:cs="Arial"/>
      <w:color w:val="242424"/>
      <w:sz w:val="13"/>
      <w:szCs w:val="13"/>
    </w:rPr>
  </w:style>
  <w:style w:type="paragraph" w:customStyle="1" w:styleId="24">
    <w:name w:val="Основной текст (2)"/>
    <w:basedOn w:val="a"/>
    <w:link w:val="23"/>
    <w:qFormat/>
    <w:pPr>
      <w:widowControl w:val="0"/>
      <w:spacing w:after="0" w:line="240" w:lineRule="auto"/>
      <w:ind w:left="0" w:firstLine="0"/>
      <w:jc w:val="left"/>
    </w:pPr>
    <w:rPr>
      <w:rFonts w:ascii="Arial" w:eastAsia="Arial" w:hAnsi="Arial" w:cs="Arial"/>
      <w:color w:val="242424"/>
      <w:sz w:val="13"/>
      <w:szCs w:val="1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5B5A-1F48-43B7-A042-1FAC1136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1518</Words>
  <Characters>8656</Characters>
  <Application>Microsoft Office Word</Application>
  <DocSecurity>0</DocSecurity>
  <Lines>72</Lines>
  <Paragraphs>20</Paragraphs>
  <ScaleCrop>false</ScaleCrop>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2023-06-22T05:03:00Z</dcterms:created>
  <dcterms:modified xsi:type="dcterms:W3CDTF">2024-12-03T08:21:00Z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622D4A0114474926889D9D81AD487CFE_12</vt:lpwstr>
  </property>
</Properties>
</file>